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C13" w:rsidRPr="00422988" w:rsidRDefault="00E51C13" w:rsidP="003759DB">
      <w:pPr>
        <w:spacing w:after="0"/>
        <w:jc w:val="center"/>
        <w:rPr>
          <w:rFonts w:ascii="Times New Roman" w:eastAsia="Calibri" w:hAnsi="Times New Roman" w:cs="Times New Roman"/>
          <w:b/>
          <w:sz w:val="26"/>
          <w:szCs w:val="28"/>
        </w:rPr>
      </w:pPr>
      <w:r w:rsidRPr="00422988">
        <w:rPr>
          <w:rFonts w:ascii="Times New Roman" w:eastAsia="Calibri" w:hAnsi="Times New Roman" w:cs="Times New Roman"/>
          <w:b/>
          <w:sz w:val="26"/>
          <w:szCs w:val="28"/>
        </w:rPr>
        <w:t>Mục 1</w:t>
      </w:r>
      <w:bookmarkStart w:id="0" w:name="_GoBack"/>
      <w:bookmarkEnd w:id="0"/>
    </w:p>
    <w:p w:rsidR="00FD7C61" w:rsidRPr="00422988" w:rsidRDefault="00E51C13" w:rsidP="003759DB">
      <w:pPr>
        <w:spacing w:after="0" w:line="240" w:lineRule="auto"/>
        <w:jc w:val="center"/>
        <w:rPr>
          <w:rFonts w:ascii="Times New Roman" w:eastAsia="Calibri" w:hAnsi="Times New Roman" w:cs="Times New Roman"/>
          <w:b/>
          <w:sz w:val="26"/>
          <w:szCs w:val="26"/>
        </w:rPr>
      </w:pPr>
      <w:r w:rsidRPr="00422988">
        <w:rPr>
          <w:rFonts w:ascii="Times New Roman" w:eastAsia="Calibri" w:hAnsi="Times New Roman" w:cs="Times New Roman"/>
          <w:b/>
          <w:sz w:val="26"/>
          <w:szCs w:val="26"/>
        </w:rPr>
        <w:t>BẢNG MÃ SỐ HS ĐỐI VỚI DANH MỤC ĐỘNG VẬT, SẢN PHẨM ĐỘNG VẬT TRÊN CẠN THUỘC DIỆN PHẢI KIỂM DỊCH</w:t>
      </w:r>
    </w:p>
    <w:p w:rsidR="00E51C13" w:rsidRPr="00422988" w:rsidRDefault="00E51C13" w:rsidP="003759DB">
      <w:pPr>
        <w:spacing w:after="0" w:line="240" w:lineRule="auto"/>
        <w:jc w:val="center"/>
        <w:rPr>
          <w:rFonts w:ascii="Times New Roman" w:eastAsia="Calibri" w:hAnsi="Times New Roman" w:cs="Times New Roman"/>
          <w:b/>
          <w:sz w:val="26"/>
          <w:szCs w:val="26"/>
        </w:rPr>
      </w:pPr>
    </w:p>
    <w:p w:rsidR="00E51C13" w:rsidRPr="00422988" w:rsidRDefault="00E51C13" w:rsidP="00E51C13">
      <w:pPr>
        <w:spacing w:after="0" w:line="240" w:lineRule="auto"/>
        <w:rPr>
          <w:rFonts w:ascii="Times New Roman" w:hAnsi="Times New Roman" w:cs="Times New Roman"/>
          <w:sz w:val="24"/>
          <w:szCs w:val="24"/>
        </w:rPr>
      </w:pPr>
    </w:p>
    <w:tbl>
      <w:tblPr>
        <w:tblW w:w="10065" w:type="dxa"/>
        <w:tblInd w:w="-743" w:type="dxa"/>
        <w:tblLook w:val="04A0" w:firstRow="1" w:lastRow="0" w:firstColumn="1" w:lastColumn="0" w:noHBand="0" w:noVBand="1"/>
      </w:tblPr>
      <w:tblGrid>
        <w:gridCol w:w="1702"/>
        <w:gridCol w:w="5953"/>
        <w:gridCol w:w="2410"/>
      </w:tblGrid>
      <w:tr w:rsidR="00422988" w:rsidRPr="00422988" w:rsidTr="003759DB">
        <w:trPr>
          <w:trHeight w:val="495"/>
        </w:trPr>
        <w:tc>
          <w:tcPr>
            <w:tcW w:w="1702"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Mã hàng</w:t>
            </w:r>
          </w:p>
        </w:tc>
        <w:tc>
          <w:tcPr>
            <w:tcW w:w="5953" w:type="dxa"/>
            <w:tcBorders>
              <w:top w:val="single" w:sz="4" w:space="0" w:color="auto"/>
              <w:left w:val="nil"/>
              <w:bottom w:val="single" w:sz="4" w:space="0" w:color="auto"/>
              <w:right w:val="single" w:sz="4" w:space="0" w:color="auto"/>
            </w:tcBorders>
            <w:shd w:val="clear" w:color="auto" w:fill="auto"/>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Mô tả hàng hóa</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b/>
                <w:sz w:val="28"/>
                <w:szCs w:val="28"/>
              </w:rPr>
            </w:pPr>
            <w:r w:rsidRPr="00422988">
              <w:rPr>
                <w:rFonts w:ascii="Times New Roman" w:eastAsia="Times New Roman" w:hAnsi="Times New Roman" w:cs="Times New Roman"/>
                <w:b/>
                <w:sz w:val="28"/>
                <w:szCs w:val="28"/>
              </w:rPr>
              <w:t>Ghi chú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01.01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Ngựa, lừa, la sống.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Ngựa:</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0101.21.00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0101.29.00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0101.30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Lừa:</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0101.30.10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0101.30.90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0101.90.00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01.02</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Động vật sống họ trâu bò.</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Gia súc: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0102.21.00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0102.29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Gia súc đực: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0102.29.11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 Bò thiến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0102.29.19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0102.29.90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Trâu:</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0102.31.00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0102.39.00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0102.90.90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01.03</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Lợn sống.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0103.10.00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0103.91.00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Khối lượng dưới 50 kg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0103.92.00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Khối lượng từ 50 kg trở lên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01.04</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Cừu, dê sống.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0104.10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Cừu:</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0104.10.10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0104.10.90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0104.20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Dê:</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0104.20.10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thuần chủng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0104.20.90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94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01.05</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xml:space="preserve">Gia cầm sống, gồm các loại gà thuộc loài </w:t>
            </w:r>
            <w:r w:rsidRPr="00422988">
              <w:rPr>
                <w:rFonts w:ascii="Times New Roman" w:eastAsia="Times New Roman" w:hAnsi="Times New Roman" w:cs="Times New Roman"/>
                <w:b/>
                <w:bCs/>
                <w:i/>
                <w:iCs/>
                <w:sz w:val="28"/>
                <w:szCs w:val="28"/>
              </w:rPr>
              <w:t>Gallus domesticus,</w:t>
            </w:r>
            <w:r w:rsidRPr="00422988">
              <w:rPr>
                <w:rFonts w:ascii="Times New Roman" w:eastAsia="Times New Roman" w:hAnsi="Times New Roman" w:cs="Times New Roman"/>
                <w:b/>
                <w:bCs/>
                <w:sz w:val="28"/>
                <w:szCs w:val="28"/>
              </w:rPr>
              <w:t xml:space="preserve"> vịt, ngan, ngỗng, gà tây và gà lôi.</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khối lượng không quá 185 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Gà thuộc loài </w:t>
            </w:r>
            <w:r w:rsidRPr="00422988">
              <w:rPr>
                <w:rFonts w:ascii="Times New Roman" w:eastAsia="Times New Roman" w:hAnsi="Times New Roman" w:cs="Times New Roman"/>
                <w:i/>
                <w:iCs/>
                <w:sz w:val="28"/>
                <w:szCs w:val="28"/>
              </w:rPr>
              <w:t>Gallus domesticus:</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0105.11.10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Để nhân giống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0105.11.90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0105.12</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Gà tây:</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0105.12.10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Để nhân giống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0105.12.90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0105.13</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Vịt, ngan: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0105.13.10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Để nhân giống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0105.13.90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0105.14</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Ngỗng: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0105.14.10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Để nhân giống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0105.14.90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0105.15</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Gà lôi: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0105.15.10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Để nhân giống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0105.15.90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0105.94</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Gà thuộc loài </w:t>
            </w:r>
            <w:r w:rsidRPr="00422988">
              <w:rPr>
                <w:rFonts w:ascii="Times New Roman" w:eastAsia="Times New Roman" w:hAnsi="Times New Roman" w:cs="Times New Roman"/>
                <w:i/>
                <w:iCs/>
                <w:sz w:val="28"/>
                <w:szCs w:val="28"/>
              </w:rPr>
              <w:t>Gallus domesticus:</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0105.94.10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Để nhân giống </w:t>
            </w:r>
            <w:r w:rsidRPr="00422988">
              <w:rPr>
                <w:rFonts w:ascii="Times New Roman" w:eastAsia="Times New Roman" w:hAnsi="Times New Roman" w:cs="Times New Roman"/>
                <w:sz w:val="28"/>
                <w:szCs w:val="28"/>
                <w:vertAlign w:val="superscript"/>
              </w:rPr>
              <w:t>(SEN)</w:t>
            </w:r>
            <w:r w:rsidRPr="00422988">
              <w:rPr>
                <w:rFonts w:ascii="Times New Roman" w:eastAsia="Times New Roman" w:hAnsi="Times New Roman" w:cs="Times New Roman"/>
                <w:sz w:val="28"/>
                <w:szCs w:val="28"/>
              </w:rPr>
              <w:t>, trừ gà chọi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Gà chọi: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0105.94.41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Khối lượng không quá 2 kg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0105.94.49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0105.94.91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Khối lượng không quá 2 kg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0105.94.99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0105.99.10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Vịt, ngan để nhân giống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0105.99.20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Vịt, ngan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0105.99.30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Ngỗng, gà tây và gà lôi để nhân giống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0105.99.40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Ngỗng, gà tây và gà lôi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01.06</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Động vật sống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highlight w:val="yellow"/>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Động vật có vú:</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0106.11.00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Bộ động vật linh trưởng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0106.13.00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Lạc đà và họ lạc đà </w:t>
            </w:r>
            <w:r w:rsidRPr="00422988">
              <w:rPr>
                <w:rFonts w:ascii="Times New Roman" w:eastAsia="Times New Roman" w:hAnsi="Times New Roman" w:cs="Times New Roman"/>
                <w:i/>
                <w:iCs/>
                <w:sz w:val="28"/>
                <w:szCs w:val="28"/>
              </w:rPr>
              <w:t>(Camelidae)</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0106.14.00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Thỏ (Rabbits và hares)</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0106.19.00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0106.20.00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Loài bò sát (kể cả rắn và rùa)</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Áp dụng đối với </w:t>
            </w:r>
            <w:r w:rsidRPr="00422988">
              <w:rPr>
                <w:rFonts w:ascii="Times New Roman" w:eastAsia="Times New Roman" w:hAnsi="Times New Roman" w:cs="Times New Roman"/>
                <w:sz w:val="28"/>
                <w:szCs w:val="28"/>
              </w:rPr>
              <w:lastRenderedPageBreak/>
              <w:t>động vật</w:t>
            </w:r>
            <w:r w:rsidRPr="00422988">
              <w:rPr>
                <w:rFonts w:ascii="Times New Roman" w:eastAsia="Times New Roman" w:hAnsi="Times New Roman" w:cs="Times New Roman"/>
                <w:sz w:val="28"/>
                <w:szCs w:val="28"/>
                <w:lang w:val="vi-VN"/>
              </w:rPr>
              <w:t xml:space="preserve"> sống</w:t>
            </w:r>
            <w:r w:rsidRPr="00422988">
              <w:rPr>
                <w:rFonts w:ascii="Times New Roman" w:eastAsia="Times New Roman" w:hAnsi="Times New Roman" w:cs="Times New Roman"/>
                <w:sz w:val="28"/>
                <w:szCs w:val="28"/>
              </w:rPr>
              <w:t xml:space="preserve"> trên cạn</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Các loại chim:</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0106.31.00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Chim săn mồi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0106.32.00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Vẹt (kể cả vẹt lớn châu Mỹ (parrots), vẹt nhỏ đuôi dài (parakeets), vẹt đuôi dài và vẹt có mào)</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0106.33.00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Đà điểu; đà điểu châu Úc </w:t>
            </w:r>
            <w:r w:rsidRPr="00422988">
              <w:rPr>
                <w:rFonts w:ascii="Times New Roman" w:eastAsia="Times New Roman" w:hAnsi="Times New Roman" w:cs="Times New Roman"/>
                <w:i/>
                <w:iCs/>
                <w:sz w:val="28"/>
                <w:szCs w:val="28"/>
              </w:rPr>
              <w:t>(Dromaius novaehollandiae)</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0106.39.00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Côn trùng: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0106.41.00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Các loại ong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0106.49.00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0106.90.00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02.01</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của động vật họ trâu bò,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0201.10.00</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cả con và nửa con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0201.20.00</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pha có xương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0201.30.00</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lọc không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02.02</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của động vật họ trâu bò,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0202.10.00</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cả con và nửa con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0202.20.00</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pha có xương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0202.30.00</w:t>
            </w:r>
          </w:p>
        </w:tc>
        <w:tc>
          <w:tcPr>
            <w:tcW w:w="5953" w:type="dxa"/>
            <w:tcBorders>
              <w:top w:val="single" w:sz="4" w:space="0" w:color="auto"/>
              <w:left w:val="nil"/>
              <w:bottom w:val="single" w:sz="4" w:space="0" w:color="auto"/>
              <w:right w:val="single" w:sz="4" w:space="0" w:color="auto"/>
            </w:tcBorders>
            <w:shd w:val="clear" w:color="auto" w:fill="FFFFFF" w:themeFill="background1"/>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lọc không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02.03</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lợn, tươi, ướp lạnh hoặc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0203.11.00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cả con và nửa con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0203.12.00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mông đùi (hams), thịt vai và các mảnh của chúng, có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0203.19.00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0203.21.00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cả con và nửa con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0203.22.00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mông đùi (hams), thịt vai và các mảnh của chúng, có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0203.29.00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551"/>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02.04</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cừu hoặc dê, tươi, ướp lạnh hoặc đông lạnh.</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66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cừu non cả con và nửa con,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cừu khác,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0204.21.00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cả con và nửa con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0204.22.00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pha có xương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0204.23.00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lọc không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4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0204.30.00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cừu non, cả con và nửa con,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cừu khác,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0204.41.00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cả con và nửa con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0204.42.00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pha có xương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0204.43.00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lọc không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0204.50.00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dê</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0205.00.00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ngựa, lừa, la, tươi, ướp lạnh hoặc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94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02.06</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Phụ phẩm ăn được sau giết mổ của lợn, động vật họ trâu bò, cừu, dê, ngựa, la, lừa, tươi, ướp lạnh hoặc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động vật họ trâu bò,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động vật họ trâu bò,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0206.21.00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Lưỡi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0206.22.00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0206.29.00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0206.30.00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lợn,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lợn,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0206.41.00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0206.49.00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0206.80.00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0206.90.00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94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02.07</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và phụ phẩm ăn được sau giết mổ, của gia cầm thuộc nhóm 01.05, tươi, ướp lạnh hoặc đông lạnh.</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Của gà thuộc loài </w:t>
            </w:r>
            <w:r w:rsidRPr="00422988">
              <w:rPr>
                <w:rFonts w:ascii="Times New Roman" w:eastAsia="Times New Roman" w:hAnsi="Times New Roman" w:cs="Times New Roman"/>
                <w:i/>
                <w:iCs/>
                <w:sz w:val="28"/>
                <w:szCs w:val="28"/>
              </w:rPr>
              <w:t>Gallus domesticus</w:t>
            </w:r>
            <w:r w:rsidRPr="00422988">
              <w:rPr>
                <w:rFonts w:ascii="Times New Roman" w:eastAsia="Times New Roman" w:hAnsi="Times New Roman" w:cs="Times New Roman"/>
                <w:sz w:val="28"/>
                <w:szCs w:val="28"/>
              </w:rPr>
              <w:t>:</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chặt mảnh và phụ phẩm sau giết mổ,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70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0207.14</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chặt mảnh và phụ phẩm sau giết mổ, đông lạnh:</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77"/>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0207.14.10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Cánh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0207.14.20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Đùi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0207.14.30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9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0207.14.91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 Thịt đã được lọc hoặc tách khỏi xương bằng phương pháp cơ học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0207.14.99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gà tây:</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0207.24.00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0207.25.00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0207.26.00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chặt mảnh và phụ phẩm sau giết mổ,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0207.27</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chặt mảnh và phụ phẩm sau giết mổ,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0207.27.10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9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0207.27.91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 Thịt đã được lọc hoặc tách khỏi xương bằng phương pháp cơ học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0207.27.99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vịt, ngan:</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0207.41.00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0207.42.00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0207.43.00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Gan béo,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0207.44.00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0207.45</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0207.45.10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Gan béo</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0207.45.90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ngỗng: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0207.51.00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0207.52.00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0207.53.00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Gan béo,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0207.54.00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0207.55</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0207.55.10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Gan béo</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0207.55.90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0207.60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Của gà lôi: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0207.60.10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0207.60.20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chặt mảnh,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0207.60.30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chặt mảnh và phụ phẩm sau giết mổ, tươi hoặc ướp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72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0207.60.40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chặt mảnh và phụ phẩm sau giết mổ,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9"/>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94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02.08</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và phụ phẩm dạng thịt ăn được sau giết mổ của động vật khác, tươi, ướp lạnh hoặc đông lạnh.</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0208.10.00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thỏ hoặc thỏ rừng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0208.30.00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bộ động vật linh trưởng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0208.50.00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loài bò sát (kể cả rắn và rùa)</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highlight w:val="yellow"/>
              </w:rPr>
            </w:pPr>
            <w:r w:rsidRPr="00422988">
              <w:rPr>
                <w:rFonts w:ascii="Times New Roman" w:eastAsia="Times New Roman" w:hAnsi="Times New Roman" w:cs="Times New Roman"/>
                <w:sz w:val="28"/>
                <w:szCs w:val="28"/>
                <w:lang w:val="vi-VN"/>
              </w:rPr>
              <w:t>Trừ sản phẩm của</w:t>
            </w:r>
            <w:r w:rsidRPr="00422988">
              <w:rPr>
                <w:rFonts w:ascii="Times New Roman" w:eastAsia="Times New Roman" w:hAnsi="Times New Roman" w:cs="Times New Roman"/>
                <w:sz w:val="28"/>
                <w:szCs w:val="28"/>
              </w:rPr>
              <w:t xml:space="preserve"> động vật </w:t>
            </w:r>
            <w:r w:rsidRPr="00422988">
              <w:rPr>
                <w:rFonts w:ascii="Times New Roman" w:eastAsia="Times New Roman" w:hAnsi="Times New Roman" w:cs="Times New Roman"/>
                <w:sz w:val="28"/>
                <w:szCs w:val="28"/>
                <w:lang w:val="vi-VN"/>
              </w:rPr>
              <w:t xml:space="preserve">lưỡng cư </w:t>
            </w:r>
            <w:r w:rsidRPr="00422988">
              <w:rPr>
                <w:rFonts w:ascii="Times New Roman" w:eastAsia="Times New Roman" w:hAnsi="Times New Roman" w:cs="Times New Roman"/>
                <w:sz w:val="28"/>
                <w:szCs w:val="28"/>
                <w:lang w:val="vi-VN"/>
              </w:rPr>
              <w:lastRenderedPageBreak/>
              <w:t>hoặc dưới nước</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0208.60.00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Của lạc đà và họ lạc đà </w:t>
            </w:r>
            <w:r w:rsidRPr="00422988">
              <w:rPr>
                <w:rFonts w:ascii="Times New Roman" w:eastAsia="Times New Roman" w:hAnsi="Times New Roman" w:cs="Times New Roman"/>
                <w:i/>
                <w:iCs/>
                <w:sz w:val="28"/>
                <w:szCs w:val="28"/>
              </w:rPr>
              <w:t>(Camelidae)</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highlight w:val="yellow"/>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0208.90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highlight w:val="yellow"/>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0208.90.90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highlight w:val="yellow"/>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highlight w:val="yellow"/>
              </w:rPr>
            </w:pPr>
            <w:r w:rsidRPr="00422988">
              <w:rPr>
                <w:rFonts w:ascii="Times New Roman" w:eastAsia="Times New Roman" w:hAnsi="Times New Roman" w:cs="Times New Roman"/>
                <w:sz w:val="28"/>
                <w:szCs w:val="28"/>
              </w:rPr>
              <w:t> </w:t>
            </w:r>
          </w:p>
        </w:tc>
      </w:tr>
      <w:tr w:rsidR="00422988" w:rsidRPr="00422988" w:rsidTr="003759DB">
        <w:trPr>
          <w:trHeight w:val="126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02.09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Mỡ lợn không dính nạc và mỡ gia cầm, chưa nấu chảy hoặc chiết xuất cách khác, tươi, ướp lạnh, đông lạnh, muối, ngâm nước muối, làm khô hoặc hun khói.</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0209.10.00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lợn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0209.90.00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126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02.10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và phụ phẩm dạng thịt ăn được sau giết mổ, muối, ngâm nước muối, làm khô hoặc hun khói; bột mịn và bột thô ăn được làm từ thịt hoặc phụ phẩm dạng thịt sau giết mổ.</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lợn:</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0210.11.00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mông đùi (hams), thịt vai và các mảnh của chúng, có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0210.12.00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dọi (ba chỉ) và các mảnh của chúng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0210.19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0210.19.30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Thịt lợn muối xông khói (bacon); thịt mông đùi (hams) không xương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0210.19.90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0210.20.00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Thịt động vật họ trâu bò</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 kể cả bột mịn và bột thô ăn được làm từ thịt hoặc phụ phẩm dạng thịt sau giết mổ:</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0210.91.00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Của bộ động vật linh trưởng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0210.93.00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Của loài bò sát (kể cả rắn và rùa)</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Trừ sản phẩm của</w:t>
            </w:r>
            <w:r w:rsidRPr="00422988">
              <w:rPr>
                <w:rFonts w:ascii="Times New Roman" w:eastAsia="Times New Roman" w:hAnsi="Times New Roman" w:cs="Times New Roman"/>
                <w:sz w:val="28"/>
                <w:szCs w:val="28"/>
              </w:rPr>
              <w:t xml:space="preserve"> động vật </w:t>
            </w:r>
            <w:r w:rsidRPr="00422988">
              <w:rPr>
                <w:rFonts w:ascii="Times New Roman" w:eastAsia="Times New Roman" w:hAnsi="Times New Roman" w:cs="Times New Roman"/>
                <w:sz w:val="28"/>
                <w:szCs w:val="28"/>
                <w:lang w:val="vi-VN"/>
              </w:rPr>
              <w:t>dưới nước</w:t>
            </w:r>
            <w:r w:rsidRPr="00422988">
              <w:rPr>
                <w:rFonts w:ascii="Times New Roman" w:eastAsia="Times New Roman" w:hAnsi="Times New Roman" w:cs="Times New Roman"/>
                <w:sz w:val="28"/>
                <w:szCs w:val="28"/>
              </w:rPr>
              <w:t xml:space="preserve"> hoặc </w:t>
            </w:r>
            <w:r w:rsidRPr="00422988">
              <w:rPr>
                <w:rFonts w:ascii="Times New Roman" w:eastAsia="Times New Roman" w:hAnsi="Times New Roman" w:cs="Times New Roman"/>
                <w:sz w:val="28"/>
                <w:szCs w:val="28"/>
                <w:lang w:val="vi-VN"/>
              </w:rPr>
              <w:t>lưỡng cư.</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559"/>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0210.99.10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Thịt gà thái miếng đã được làm khô đông lạnh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0210.99.20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Da lợn khô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0210.99.90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Sữa và kem, chưa cô đặc và chưa pha thêm đường hoặc chất tạo ngọt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Có hàm lượng chất béo không quá 1% tính theo khối lượng: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0401.10.10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Dạng lỏng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0401.10.90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Có hàm lượng chất béo trên 1% nhưng không quá 6% tính theo khối lượng: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0401.20.10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Dạng lỏng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0401.20.90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0401.40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Có hàm lượng chất béo trên 6% nhưng không quá 10% tính theo khối lượng: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0401.40.10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Sữa dạng lỏng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0401.40.20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Sữa dạng đông lạnh</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0401.40.90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0401.50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Có hàm lượng chất béo trên 10% tính theo khối lượng: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0401.50.10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Dạng lỏng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0401.50.90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04.02</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Sữa và kem, đã cô đặc hoặc đã pha thêm đường hoặc chất tạo ngọt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Dạng bột, hạt hoặc các thể rắn khác, có hàm lượng chất béo không quá 1,5% tính theo khối lượng: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pha thêm đường hoặc chất tạo ngọt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0402.10.41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20 kg trở lên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0402.10.42</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 kg trở xuống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0402.10.49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0402.10.91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20 kg trở lên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0402.10.92</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 kg trở xuống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0402.10.99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Dạng bột, hạt hoặc các thể rắn khác, có hàm lượng chất béo trên 1,5% tính theo khối lượng: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pha thêm đường hoặc chất tạo ngọt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0402.21.20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20 kg trở lên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0402.21.30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 kg trở xuống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0402.21.90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0402.29.20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20 kg trở lên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0402.29.30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gói với khối lượng tịnh từ 2 kg trở xuống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0402.29.90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0402.91.00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Chưa pha thêm đường hoặc chất tạo ngọt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0402.99.00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lastRenderedPageBreak/>
              <w:t>04.03</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Sữa chua; buttermilk, sữa đông và kem đông, kephir và sữa, kem khác đã lên men hoặc axit hoá, đã hoặc chưa cô đặc hoặc pha thêm đường hoặc chất tạo ngọt khác hoặc hương liệu hoặc bổ sung thêm hoa quả, quả hạch (nuts) hoặc ca cao.</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Sữa chua:</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Dạng lỏng, đã hoặc chưa cô đặc: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0403.20.11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Đã thêm hương liệu hoặc thêm hoa quả (kể cả thịt quả và mứt), quả hạch (nuts) hoặc ca cao</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0403.20.19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0403.20.91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Đã thêm hương liệu hoặc thêm hoa quả (kể cả thịt quả và mứt), quả hạch (nuts) hoặc ca cao</w:t>
            </w:r>
          </w:p>
        </w:tc>
        <w:tc>
          <w:tcPr>
            <w:tcW w:w="2410" w:type="dxa"/>
            <w:tcBorders>
              <w:top w:val="single" w:sz="4" w:space="0" w:color="auto"/>
              <w:left w:val="nil"/>
              <w:bottom w:val="single" w:sz="4" w:space="0" w:color="auto"/>
              <w:right w:val="nil"/>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0403.20.99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Buttermilk</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0403.90.90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04.04</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Whey, đã hoặc chưa cô đặc hoặc pha thêm đường hoặc chất tạo ngọt khác; các sản phẩm có chứa thành phần tự nhiên của sữa, đã hoặc chưa pha thêm đường hoặc chất tạo ngọt khác, chưa được chi tiết hoặc ghi ở nơi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0404.10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Whey và whey đã cải biến, đã hoặc chưa cô đặc hoặc pha thêm đường hoặc chất tạo ngọt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109"/>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Dạng bột:</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0404.10.11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Whey, thích hợp sử dụng cho người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0404.10.19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0404.10.91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Whey, thích hợp sử dụng cho người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0404.10.99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0404.90.00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04.05</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Bơ và các chất béo và các loại dầu khác tách từ sữa; chất phết từ bơ sữa (dairy spreads).</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0405.10.00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Bơ</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0405.20.00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Chất phết từ bơ sữa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0405.90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0405.90.10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Chất béo khan của bơ</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0405.90.20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Dầu bơ (butteroil)</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0405.90.30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Ghee</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0405.90.90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04.06</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Pho mát và curd.</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Pho mát tươi (chưa ủ chín hoặc chưa xử lý), kể cả pho mát whey, và curd:</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0406.10.10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Pho mát tươi (chưa ủ chín hoặc chưa xử lý), kể cả pho mát whey</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0406.10.20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Curd</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Pho mát đã xát nhỏ hoặc đã làm thành bột, của tất cả các loại: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0406.20.10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Đóng gói với trọng lượng cả bì trên 20 kg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0406.20.90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0406.30.00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Pho mát đã chế biến, chưa xát nhỏ hoặc chưa làm thành bột</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0406.40.00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Pho mát vân xanh và pho mát khác có vân được sản xuất từ men </w:t>
            </w:r>
            <w:r w:rsidRPr="00422988">
              <w:rPr>
                <w:rFonts w:ascii="Times New Roman" w:eastAsia="Times New Roman" w:hAnsi="Times New Roman" w:cs="Times New Roman"/>
                <w:i/>
                <w:iCs/>
                <w:sz w:val="28"/>
                <w:szCs w:val="28"/>
              </w:rPr>
              <w:t>Penicillium roqueforti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0406.90.00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Pho mát loại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04.07</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Trứng chim và trứng gia cầm, nguyên vỏ, sống, đã bảo quản hoặc đã làm chín.</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Trứng đã thụ tinh để ấp:</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Của gà thuộc loài </w:t>
            </w:r>
            <w:r w:rsidRPr="00422988">
              <w:rPr>
                <w:rFonts w:ascii="Times New Roman" w:eastAsia="Times New Roman" w:hAnsi="Times New Roman" w:cs="Times New Roman"/>
                <w:i/>
                <w:iCs/>
                <w:sz w:val="28"/>
                <w:szCs w:val="28"/>
              </w:rPr>
              <w:t>Gallus domesticus</w:t>
            </w:r>
            <w:r w:rsidRPr="00422988">
              <w:rPr>
                <w:rFonts w:ascii="Times New Roman" w:eastAsia="Times New Roman" w:hAnsi="Times New Roman" w:cs="Times New Roman"/>
                <w:sz w:val="28"/>
                <w:szCs w:val="28"/>
              </w:rPr>
              <w:t>:</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0407.11.10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0407.11.90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Của vịt, ngan: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0407.19.11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0407.19.19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0407.19.91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Để nhân giống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0407.19.99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Trứng sống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0407.21.00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Của gà thuộc loài </w:t>
            </w:r>
            <w:r w:rsidRPr="00422988">
              <w:rPr>
                <w:rFonts w:ascii="Times New Roman" w:eastAsia="Times New Roman" w:hAnsi="Times New Roman" w:cs="Times New Roman"/>
                <w:i/>
                <w:iCs/>
                <w:sz w:val="28"/>
                <w:szCs w:val="28"/>
              </w:rPr>
              <w:t xml:space="preserve">Gallus domesticus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0407.29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0407.29.10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Của vịt, ngan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0407.29.90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Của gà thuộc loài </w:t>
            </w:r>
            <w:r w:rsidRPr="00422988">
              <w:rPr>
                <w:rFonts w:ascii="Times New Roman" w:eastAsia="Times New Roman" w:hAnsi="Times New Roman" w:cs="Times New Roman"/>
                <w:i/>
                <w:iCs/>
                <w:sz w:val="28"/>
                <w:szCs w:val="28"/>
              </w:rPr>
              <w:t>Gallus domesticus</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0407.90.20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Của vịt, ngan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0407.90.90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04.08</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xml:space="preserve">Trứng chim và trứng gia cầm, đã bóc vỏ, và lòng đỏ trứng, sống, làm khô, hấp chín hoặc luộc chín trong nước, đóng bánh, đông lạnh hoặc bảo quản cách khác, đã hoặc chưa thêm </w:t>
            </w:r>
            <w:r w:rsidRPr="00422988">
              <w:rPr>
                <w:rFonts w:ascii="Times New Roman" w:eastAsia="Times New Roman" w:hAnsi="Times New Roman" w:cs="Times New Roman"/>
                <w:b/>
                <w:bCs/>
                <w:sz w:val="28"/>
                <w:szCs w:val="28"/>
              </w:rPr>
              <w:lastRenderedPageBreak/>
              <w:t>đường hoặc chất tạo ngọt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Lòng đỏ trứng: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0408.11.00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làm khô</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0408.19.00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0408.91.00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làm khô</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0408.99.00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0409.00.00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Mật ong tự nhiên.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724"/>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04.10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Côn trùng và sản phẩm ăn được gốc động vật, chưa được chi tiết hoặc ghi ở nơi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FE4C3B">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tcPr>
          <w:p w:rsidR="00FE4C3B" w:rsidRPr="00422988" w:rsidRDefault="00FE4C3B" w:rsidP="00FE4C3B">
            <w:pPr>
              <w:spacing w:after="0" w:line="240" w:lineRule="auto"/>
              <w:rPr>
                <w:rFonts w:ascii="Times New Roman" w:eastAsia="Times New Roman" w:hAnsi="Times New Roman" w:cs="Times New Roman"/>
                <w:b/>
                <w:sz w:val="28"/>
                <w:szCs w:val="28"/>
              </w:rPr>
            </w:pPr>
            <w:r w:rsidRPr="00E73C80">
              <w:rPr>
                <w:rFonts w:ascii="Times New Roman" w:hAnsi="Times New Roman" w:cs="Times New Roman"/>
                <w:sz w:val="26"/>
                <w:szCs w:val="26"/>
              </w:rPr>
              <w:t>0410.10.00</w:t>
            </w:r>
          </w:p>
        </w:tc>
        <w:tc>
          <w:tcPr>
            <w:tcW w:w="5953" w:type="dxa"/>
            <w:tcBorders>
              <w:top w:val="single" w:sz="4" w:space="0" w:color="auto"/>
              <w:left w:val="nil"/>
              <w:bottom w:val="single" w:sz="4" w:space="0" w:color="auto"/>
              <w:right w:val="single" w:sz="4" w:space="0" w:color="auto"/>
            </w:tcBorders>
            <w:shd w:val="clear" w:color="auto" w:fill="auto"/>
          </w:tcPr>
          <w:p w:rsidR="00FE4C3B" w:rsidRPr="00422988" w:rsidRDefault="00FE4C3B" w:rsidP="00FE4C3B">
            <w:pPr>
              <w:spacing w:after="0" w:line="240" w:lineRule="auto"/>
              <w:jc w:val="both"/>
              <w:rPr>
                <w:rFonts w:ascii="Times New Roman" w:eastAsia="Times New Roman" w:hAnsi="Times New Roman" w:cs="Times New Roman"/>
                <w:b/>
                <w:sz w:val="28"/>
                <w:szCs w:val="28"/>
              </w:rPr>
            </w:pPr>
            <w:r w:rsidRPr="00E73C80">
              <w:rPr>
                <w:rFonts w:ascii="Times New Roman" w:hAnsi="Times New Roman" w:cs="Times New Roman"/>
                <w:sz w:val="26"/>
                <w:szCs w:val="26"/>
              </w:rPr>
              <w:t>- Côn trùng</w:t>
            </w:r>
          </w:p>
        </w:tc>
        <w:tc>
          <w:tcPr>
            <w:tcW w:w="2410" w:type="dxa"/>
            <w:tcBorders>
              <w:top w:val="single" w:sz="4" w:space="0" w:color="auto"/>
              <w:left w:val="nil"/>
              <w:bottom w:val="single" w:sz="4" w:space="0" w:color="auto"/>
              <w:right w:val="single" w:sz="4" w:space="0" w:color="auto"/>
            </w:tcBorders>
            <w:shd w:val="clear" w:color="auto" w:fill="auto"/>
            <w:noWrap/>
          </w:tcPr>
          <w:p w:rsidR="00FE4C3B" w:rsidRPr="00422988" w:rsidRDefault="00FE4C3B" w:rsidP="00FE4C3B">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0410.90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0410.90.10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Tổ yến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0410.90.20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Trứng rùa</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727A24"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Trừ sản phẩm của</w:t>
            </w:r>
            <w:r w:rsidRPr="00422988">
              <w:rPr>
                <w:rFonts w:ascii="Times New Roman" w:eastAsia="Times New Roman" w:hAnsi="Times New Roman" w:cs="Times New Roman"/>
                <w:sz w:val="28"/>
                <w:szCs w:val="28"/>
              </w:rPr>
              <w:t xml:space="preserve"> động vật </w:t>
            </w:r>
            <w:r w:rsidRPr="00422988">
              <w:rPr>
                <w:rFonts w:ascii="Times New Roman" w:eastAsia="Times New Roman" w:hAnsi="Times New Roman" w:cs="Times New Roman"/>
                <w:sz w:val="28"/>
                <w:szCs w:val="28"/>
                <w:lang w:val="vi-VN"/>
              </w:rPr>
              <w:t>dưới nước</w:t>
            </w:r>
            <w:r w:rsidRPr="00422988">
              <w:rPr>
                <w:rFonts w:ascii="Times New Roman" w:eastAsia="Times New Roman" w:hAnsi="Times New Roman" w:cs="Times New Roman"/>
                <w:sz w:val="28"/>
                <w:szCs w:val="28"/>
              </w:rPr>
              <w:t xml:space="preserve"> hoặc </w:t>
            </w:r>
            <w:r w:rsidRPr="00422988">
              <w:rPr>
                <w:rFonts w:ascii="Times New Roman" w:eastAsia="Times New Roman" w:hAnsi="Times New Roman" w:cs="Times New Roman"/>
                <w:sz w:val="28"/>
                <w:szCs w:val="28"/>
                <w:lang w:val="vi-VN"/>
              </w:rPr>
              <w:t>lưỡng cư.</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0410.90.90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05.02</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Lông và lông cứng của lợn hoặc lợn lòi; lông dùng làm chổi và bàn chải khác; phế liệu từ các loại lông trên.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0502.10.00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Lông và lông cứng của lợn hoặc lợn lòi và phế liệu của chúng</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0502.90.00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0504.00.00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Ruột, bong bóng và dạ dày động vật (trừ cá), nguyên dạng và các mảnh của chúng, tươi, ướp lạnh, đông lạnh, muối, ngâm nước muối, làm khô hoặc hun khói.</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05.05</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Da và các bộ phận khác của loài chim và gia cầm, có lông vũ hoặc lông tơ, lông vũ và các phần của lông vũ (đã hoặc chưa cắt tỉa) và lông tơ, mới chỉ được làm sạch, khử trùng hoặc xử lý để bảo quản; bột và phế liệu từ lông vũ hoặc các phần của lông vũ.</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r w:rsidRPr="00422988">
              <w:rPr>
                <w:rFonts w:ascii="Times New Roman" w:eastAsia="Calibri" w:hAnsi="Times New Roman" w:cs="Times New Roman"/>
                <w:sz w:val="28"/>
                <w:szCs w:val="28"/>
                <w:lang w:val="vi-VN"/>
              </w:rPr>
              <w:t>Trừ sản phẩm đã xử lý sử dụng trực tiếp làm nguyên, phụ liệu may mặc</w:t>
            </w: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0505.10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Lông vũ dùng để nhồi; lông tơ:</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0505.10.10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Lông vũ của vịt, ngan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0505.10.90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0505.90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0505.90.10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Lông vũ của vịt, ngan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0505.90.90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05.06</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xml:space="preserve">Xương và lõi sừng, chưa xử lý, đã khử mỡ, sơ </w:t>
            </w:r>
            <w:r w:rsidRPr="00422988">
              <w:rPr>
                <w:rFonts w:ascii="Times New Roman" w:eastAsia="Times New Roman" w:hAnsi="Times New Roman" w:cs="Times New Roman"/>
                <w:b/>
                <w:bCs/>
                <w:sz w:val="28"/>
                <w:szCs w:val="28"/>
              </w:rPr>
              <w:lastRenderedPageBreak/>
              <w:t>chế (nhưng chưa cắt thành hình), đã xử lý bằng axit hoặc khử gelatin; bột và phế liệu từ các sản phẩm trên.</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0506.10.00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Ossein và xương đã xử lý bằng axit</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0506.90.00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05.07</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Ngà, mai động vật họ rùa, lược cá voi (phiến sừng hàm trên) và hàm răng lược cá voi, sừng, gạc, móng guốc, móng, vuốt và mỏ, chưa xử lý hoặc đã sơ chế nhưng chưa cắt thành hình; bột và phế liệu từ các sản phẩm trên.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Trừ sản phẩm của</w:t>
            </w:r>
            <w:r w:rsidRPr="00422988">
              <w:rPr>
                <w:rFonts w:ascii="Times New Roman" w:eastAsia="Times New Roman" w:hAnsi="Times New Roman" w:cs="Times New Roman"/>
                <w:sz w:val="28"/>
                <w:szCs w:val="28"/>
              </w:rPr>
              <w:t xml:space="preserve"> động vật </w:t>
            </w:r>
            <w:r w:rsidRPr="00422988">
              <w:rPr>
                <w:rFonts w:ascii="Times New Roman" w:eastAsia="Times New Roman" w:hAnsi="Times New Roman" w:cs="Times New Roman"/>
                <w:sz w:val="28"/>
                <w:szCs w:val="28"/>
                <w:lang w:val="vi-VN"/>
              </w:rPr>
              <w:t>lưỡng cư hoặc dưới nước.</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0507.10.00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Ngà; bột và phế liệu từ ngà</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0507.90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0507.90.20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Mai động vật họ rùa</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0507.90.90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05.08</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San hô và các chất liệu tương tự, chưa xử lý hoặc đã sơ chế nhưng chưa gia công thêm; mai, vỏ động vật thân mềm, động vật giáp xác hoặc động vật da gai và mai mực, chưa xử lý hoặc đã sơ chế nhưng chưa cắt thành hình, bột và phế liệu từ các sản phẩm trên.</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Calibri" w:hAnsi="Times New Roman" w:cs="Times New Roman"/>
                <w:sz w:val="28"/>
                <w:szCs w:val="28"/>
                <w:lang w:val="vi-VN"/>
              </w:rPr>
              <w:t>Áp dụng đối với sản phẩm làm thức ăn chăn nuôi, thủy sản</w:t>
            </w: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0508.00.20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Mai, vỏ động vật thân mềm, động vật giáp xác hoặc động vật da gai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0508.00.90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05.11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Các sản phẩm động vật khác chưa được chi tiết hoặc ghi ở nơi khác; động vật chết thuộc Chương 1 hoặc Chương 3, không thích hợp sử dụng cho người.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0511.10.00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Tinh dịch động vật họ trâu, bò</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0511.91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Sản phẩm từ cá hoặc động vật giáp xác, động vật thân mềm hoặc động vật thuỷ sinh không xương sống khác; động vật đã chết thuộc Chương 3:</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0511.91.20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Trứng Artemia (trứng Brine shrimp)</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Áp dụng đối với </w:t>
            </w:r>
            <w:r w:rsidRPr="00422988">
              <w:rPr>
                <w:rFonts w:ascii="Times New Roman" w:eastAsia="Times New Roman" w:hAnsi="Times New Roman" w:cs="Times New Roman"/>
                <w:sz w:val="28"/>
                <w:szCs w:val="28"/>
                <w:lang w:val="vi-VN"/>
              </w:rPr>
              <w:t>sản phẩm</w:t>
            </w:r>
            <w:r w:rsidRPr="00422988">
              <w:rPr>
                <w:rFonts w:ascii="Times New Roman" w:eastAsia="Times New Roman" w:hAnsi="Times New Roman" w:cs="Times New Roman"/>
                <w:sz w:val="28"/>
                <w:szCs w:val="28"/>
              </w:rPr>
              <w:t xml:space="preserve"> làm thức ăn chăn nuôi</w:t>
            </w:r>
            <w:r w:rsidRPr="00422988">
              <w:rPr>
                <w:rFonts w:ascii="Times New Roman" w:eastAsia="Times New Roman" w:hAnsi="Times New Roman" w:cs="Times New Roman"/>
                <w:sz w:val="28"/>
                <w:szCs w:val="28"/>
                <w:lang w:val="vi-VN"/>
              </w:rPr>
              <w:t>, thủy sản.</w:t>
            </w: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0511.91.90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Áp dụng đối với </w:t>
            </w:r>
            <w:r w:rsidRPr="00422988">
              <w:rPr>
                <w:rFonts w:ascii="Times New Roman" w:eastAsia="Times New Roman" w:hAnsi="Times New Roman" w:cs="Times New Roman"/>
                <w:sz w:val="28"/>
                <w:szCs w:val="28"/>
                <w:lang w:val="vi-VN"/>
              </w:rPr>
              <w:t>sản phẩm</w:t>
            </w:r>
            <w:r w:rsidRPr="00422988">
              <w:rPr>
                <w:rFonts w:ascii="Times New Roman" w:eastAsia="Times New Roman" w:hAnsi="Times New Roman" w:cs="Times New Roman"/>
                <w:sz w:val="28"/>
                <w:szCs w:val="28"/>
              </w:rPr>
              <w:t xml:space="preserve"> làm thức ăn chăn nuôi</w:t>
            </w:r>
            <w:r w:rsidRPr="00422988">
              <w:rPr>
                <w:rFonts w:ascii="Times New Roman" w:eastAsia="Times New Roman" w:hAnsi="Times New Roman" w:cs="Times New Roman"/>
                <w:sz w:val="28"/>
                <w:szCs w:val="28"/>
                <w:lang w:val="vi-VN"/>
              </w:rPr>
              <w:t>, thủy sản.</w:t>
            </w: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0511.99</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0511.99.10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Tinh dịch động vật nuôi</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 xml:space="preserve">Áp dụng đối với sản phẩm của động </w:t>
            </w:r>
            <w:r w:rsidRPr="00422988">
              <w:rPr>
                <w:rFonts w:ascii="Times New Roman" w:eastAsia="Times New Roman" w:hAnsi="Times New Roman" w:cs="Times New Roman"/>
                <w:sz w:val="28"/>
                <w:szCs w:val="28"/>
                <w:lang w:val="vi-VN"/>
              </w:rPr>
              <w:lastRenderedPageBreak/>
              <w:t>vật  trên cạn nuôi.</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0511.99.90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sản phẩm của động vật  trên cạn nuôi.</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15.01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Mỡ lợn (kể cả mỡ từ mỡ lá và mỡ khổ) và mỡ gia cầm, trừ các loại thuộc nhóm 02.09 hoặc 15.03.</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1501.10.00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Mỡ lợn từ mỡ lá và mỡ khổ</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1501.20.00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Mỡ lợn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1501.90.00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15.02</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Mỡ của động vật họ trâu bò, cừu hoặc dê, trừ các loại mỡ thuộc nhóm 15.03.</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1502.90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1502.90.10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ăn được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1502.90.90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15.04</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Mỡ và dầu và các phần phân đoạn của chúng, từ cá hoặc các loài động vật có vú sống ở biển, đã hoặc chưa tinh chế, nhưng không thay đổi về mặt hoá học.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Áp dụng đối với </w:t>
            </w:r>
            <w:r w:rsidRPr="00422988">
              <w:rPr>
                <w:rFonts w:ascii="Times New Roman" w:eastAsia="Times New Roman" w:hAnsi="Times New Roman" w:cs="Times New Roman"/>
                <w:sz w:val="28"/>
                <w:szCs w:val="28"/>
                <w:lang w:val="vi-VN"/>
              </w:rPr>
              <w:t>sản phẩm</w:t>
            </w:r>
            <w:r w:rsidRPr="00422988">
              <w:rPr>
                <w:rFonts w:ascii="Times New Roman" w:eastAsia="Times New Roman" w:hAnsi="Times New Roman" w:cs="Times New Roman"/>
                <w:sz w:val="28"/>
                <w:szCs w:val="28"/>
              </w:rPr>
              <w:t xml:space="preserve"> làm thức ăn chăn nuôi</w:t>
            </w:r>
            <w:r w:rsidRPr="00422988">
              <w:rPr>
                <w:rFonts w:ascii="Times New Roman" w:eastAsia="Times New Roman" w:hAnsi="Times New Roman" w:cs="Times New Roman"/>
                <w:sz w:val="28"/>
                <w:szCs w:val="28"/>
                <w:lang w:val="vi-VN"/>
              </w:rPr>
              <w:t>, thủy sản.</w:t>
            </w: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1504.10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Dầu gan cá và các phần phân đoạn của chúng:</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1504.10.20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Các phần phân đoạn thể rắn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1504.10.90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1504.20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Mỡ và dầu và các phần phân đoạn của chúng, từ cá, trừ dầu gan cá:</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1504.20.10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Các phần phân đoạn thể rắn</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1504.20.90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1506.00.00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Mỡ và dầu động vật khác và các phần phân đoạn của chúng, đã hoặc chưa tinh chế, nhưng không thay đổi về mặt hoá học.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15.21</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Sáp thực vật (trừ triglyxerit), sáp ong, sáp côn trùng khác và sáp cá nhà táng, đã hoặc chưa tinh chế hoặc pha màu.</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1521.90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1521.90.10</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Sáp ong và sáp côn trùng khác</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Áp dụng đối với sáp ong</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16.01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Xúc xích và các sản phẩm tương tự làm từ thịt, từ phụ phẩm dạng thịt sau giết mổ, tiết hoặc côn trùng; các chế phẩm thực phẩm từ các sản phẩm đó.</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75752E" w:rsidRPr="00422988" w:rsidRDefault="0075752E" w:rsidP="0075752E">
            <w:pPr>
              <w:spacing w:after="0" w:line="240" w:lineRule="auto"/>
              <w:jc w:val="center"/>
              <w:rPr>
                <w:rFonts w:ascii="Times New Roman" w:eastAsia="Times New Roman" w:hAnsi="Times New Roman" w:cs="Times New Roman"/>
                <w:sz w:val="28"/>
                <w:szCs w:val="28"/>
              </w:rPr>
            </w:pPr>
          </w:p>
          <w:p w:rsidR="0075752E" w:rsidRPr="00422988" w:rsidRDefault="0075752E" w:rsidP="0075752E">
            <w:pPr>
              <w:spacing w:after="0" w:line="240" w:lineRule="auto"/>
              <w:jc w:val="center"/>
              <w:rPr>
                <w:rFonts w:ascii="Times New Roman" w:eastAsia="Times New Roman" w:hAnsi="Times New Roman" w:cs="Times New Roman"/>
                <w:sz w:val="28"/>
                <w:szCs w:val="28"/>
              </w:rPr>
            </w:pPr>
          </w:p>
          <w:p w:rsidR="0096570C" w:rsidRPr="00422988" w:rsidRDefault="0096570C" w:rsidP="0075752E">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1601.00.10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1601.00.90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16.02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Thịt, các phụ phẩm dạng thịt sau giết mổ, tiết hoặc côn trùng, đã chế biến hoặc bảo quản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Chế phẩm đồng nhất:</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1602.10.10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Chứa thịt lợn,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highlight w:val="yellow"/>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1602.10.90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1602.20.00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Từ gan động vật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Từ gia cầm thuộc nhóm 01.05:</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Từ gà tây:</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1602.31.10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1602.31.91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 Từ thịt đã được lọc hoặc tách khỏi xương bằng phương pháp cơ học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1602.31.99</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Từ gà thuộc loài </w:t>
            </w:r>
            <w:r w:rsidRPr="00422988">
              <w:rPr>
                <w:rFonts w:ascii="Times New Roman" w:eastAsia="Times New Roman" w:hAnsi="Times New Roman" w:cs="Times New Roman"/>
                <w:i/>
                <w:iCs/>
                <w:sz w:val="28"/>
                <w:szCs w:val="28"/>
              </w:rPr>
              <w:t>Gallus domesticus:</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1602.32.10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 Ca-ri gà, đóng bao bì kín khí để bán lẻ </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1602.32.90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1602.39.00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Từ lợn: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mông đùi (ham) và các mảnh của chúng: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1602.41.10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1602.41.90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77"/>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Thịt vai nguyên miếng và các mảnh của chúng: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1602.42.10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1602.42.90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1602.49</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 kể cả các hỗn hợp:</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Thịt nguội:</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1602.49.11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1602.49.19</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1602.49.91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1602.49.99</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1602.50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Từ động vật họ trâu bò:</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1602.50.10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Đóng bao bì kín khí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1602.50.90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 kể cả sản phẩm chế biến từ tiết động vật: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1602.90.10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Ca-ri cừu, đóng bao bì kín khí để bán lẻ </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1602.90.20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Các chế phẩm từ tiết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227"/>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1602.90.90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 Loại khác </w:t>
            </w:r>
            <w:r w:rsidRPr="00422988">
              <w:rPr>
                <w:rFonts w:ascii="Times New Roman" w:eastAsia="Times New Roman" w:hAnsi="Times New Roman" w:cs="Times New Roman"/>
                <w:sz w:val="28"/>
                <w:szCs w:val="28"/>
                <w:vertAlign w:val="superscript"/>
              </w:rPr>
              <w:t>(SEN)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lastRenderedPageBreak/>
              <w:t>16.03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Sản phẩm chiết xuất và nước ép từ thịt, cá hoặc từ động vật giáp xác, động vật thân mềm hoặc động vật thuỷ sinh không xương sống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Áp dụng đối với sản phẩm động vật trên cạn.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1603.00.10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Từ thịt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1603.00.90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nil"/>
              <w:left w:val="nil"/>
              <w:bottom w:val="nil"/>
              <w:right w:val="nil"/>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p>
        </w:tc>
        <w:tc>
          <w:tcPr>
            <w:tcW w:w="5953" w:type="dxa"/>
            <w:tcBorders>
              <w:top w:val="nil"/>
              <w:left w:val="nil"/>
              <w:bottom w:val="nil"/>
              <w:right w:val="nil"/>
            </w:tcBorders>
            <w:shd w:val="clear" w:color="auto" w:fill="auto"/>
            <w:noWrap/>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p>
        </w:tc>
        <w:tc>
          <w:tcPr>
            <w:tcW w:w="2410" w:type="dxa"/>
            <w:tcBorders>
              <w:top w:val="nil"/>
              <w:left w:val="nil"/>
              <w:bottom w:val="nil"/>
              <w:right w:val="nil"/>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p>
        </w:tc>
      </w:tr>
      <w:tr w:rsidR="00422988" w:rsidRPr="00422988" w:rsidTr="003759DB">
        <w:trPr>
          <w:trHeight w:val="157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17.02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Đường khác, kể cả đường lactoza, mantoza, glucoza và fructoza, tinh khiết về mặt hoá học, ở thể rắn; xirô đường chưa pha thêm hương liệu hoặc chất màu; mật ong nhân tạo, đã hoặc chưa pha trộn với mật ong tự nhiên; đường caramen.</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Lactoza và xirô lactoza:</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6F78A5">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với đ</w:t>
            </w:r>
            <w:r w:rsidRPr="00422988">
              <w:rPr>
                <w:rFonts w:ascii="Times New Roman" w:eastAsia="Times New Roman" w:hAnsi="Times New Roman" w:cs="Times New Roman"/>
                <w:sz w:val="28"/>
                <w:szCs w:val="28"/>
              </w:rPr>
              <w:t>ường Lacto</w:t>
            </w:r>
            <w:r w:rsidRPr="00422988">
              <w:rPr>
                <w:rFonts w:ascii="Times New Roman" w:eastAsia="Times New Roman" w:hAnsi="Times New Roman" w:cs="Times New Roman"/>
                <w:sz w:val="28"/>
                <w:szCs w:val="28"/>
                <w:lang w:val="vi-VN"/>
              </w:rPr>
              <w:t>se</w:t>
            </w:r>
            <w:r w:rsidRPr="00422988">
              <w:rPr>
                <w:rFonts w:ascii="Times New Roman" w:eastAsia="Times New Roman" w:hAnsi="Times New Roman" w:cs="Times New Roman"/>
                <w:sz w:val="28"/>
                <w:szCs w:val="28"/>
              </w:rPr>
              <w:t xml:space="preserve"> sữa.</w:t>
            </w:r>
          </w:p>
        </w:tc>
      </w:tr>
      <w:tr w:rsidR="00422988" w:rsidRPr="00422988" w:rsidTr="003759DB">
        <w:trPr>
          <w:trHeight w:val="94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1702.11.00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Có hàm lượng lactoza khan từ 99% trở lên, tính theo khối lượng chất khô</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1702.19.00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highlight w:val="yellow"/>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tcPr>
          <w:p w:rsidR="0096570C" w:rsidRPr="00422988" w:rsidRDefault="0096570C" w:rsidP="0011156F">
            <w:pPr>
              <w:spacing w:after="0" w:line="240" w:lineRule="auto"/>
              <w:jc w:val="center"/>
              <w:rPr>
                <w:rFonts w:ascii="Times New Roman" w:eastAsia="Times New Roman" w:hAnsi="Times New Roman" w:cs="Times New Roman"/>
                <w:b/>
                <w:bCs/>
                <w:sz w:val="28"/>
                <w:szCs w:val="28"/>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6570C" w:rsidRPr="00422988" w:rsidRDefault="0096570C" w:rsidP="0011156F">
            <w:pPr>
              <w:spacing w:after="0" w:line="240" w:lineRule="auto"/>
              <w:jc w:val="center"/>
              <w:rPr>
                <w:rFonts w:ascii="Times New Roman" w:eastAsia="Times New Roman" w:hAnsi="Times New Roman" w:cs="Times New Roman"/>
                <w:b/>
                <w:bCs/>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6570C" w:rsidRPr="00422988" w:rsidRDefault="0096570C" w:rsidP="0011156F">
            <w:pPr>
              <w:spacing w:after="0" w:line="240" w:lineRule="auto"/>
              <w:jc w:val="center"/>
              <w:rPr>
                <w:rFonts w:ascii="Times New Roman" w:eastAsia="Times New Roman" w:hAnsi="Times New Roman" w:cs="Times New Roman"/>
                <w:b/>
                <w:bCs/>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23.01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xml:space="preserve">Bột mịn, bột thô và viên, từ thịt hoặc phụ phẩm dạng thịt sau giết mổ, từ cá hoặc từ động vật giáp xác, động vật thân mềm hoặc động vật thuỷ sinh không xương sống khác, không thích hợp dùng làm thức ăn cho người; tóp mỡ.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2301.10.00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Bột mịn, bột thô và viên, từ thịt hoặc phụ phẩm dạng thịt sau giết mổ; tóp mỡ</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2301.20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Bột mịn, bột thô và viên, từ cá hoặc từ động vật giáp xác, động vật thân mềm hoặc động vật thuỷ sinh không xương sống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7E5824">
            <w:pPr>
              <w:spacing w:after="0" w:line="240" w:lineRule="auto"/>
              <w:jc w:val="both"/>
              <w:rPr>
                <w:rFonts w:ascii="Times New Roman" w:eastAsia="Times New Roman" w:hAnsi="Times New Roman" w:cs="Times New Roman"/>
                <w:sz w:val="28"/>
                <w:szCs w:val="28"/>
              </w:rPr>
            </w:pPr>
            <w:r w:rsidRPr="00422988">
              <w:rPr>
                <w:rFonts w:ascii="Times New Roman" w:hAnsi="Times New Roman" w:cs="Times New Roman"/>
                <w:sz w:val="28"/>
                <w:szCs w:val="28"/>
                <w:lang w:val="vi-VN"/>
              </w:rPr>
              <w:t>Áp dụng đối với sản phẩm làm thức ăn chăn nuôi, thủy sản</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2301.20.10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Từ cá, có hàm lượng protein dưới 60% tính theo khối lượng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2301.20.20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Từ cá, có hàm lượng protein từ 60% trở lên tính theo khối lượng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2301.20.90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23.09</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Chế phẩm dùng trong chăn nuôi động vật.</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77"/>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Thức ăn cho chó hoặc mèo, đã đóng gói để bán lẻ: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2309.10.10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Chứa thịt</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2309.10.90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Thức ăn hoàn chỉnh:</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2309.90.11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dùng cho gia cầm</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2309.90.12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dùng cho lợn</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rPr>
          <w:trHeight w:val="222"/>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2309.90.13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dùng cho tôm</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2309.90.14</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dùng cho động vật linh trưởng</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2309.90.19</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636528">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2309.90.20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Chất tổng hợp, chất bổ sung thức ăn hoặc phụ gia thức ăn</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2309.90.90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Áp dụng đối với chế phẩm có c</w:t>
            </w:r>
            <w:r w:rsidRPr="00422988">
              <w:rPr>
                <w:rFonts w:ascii="Times New Roman" w:eastAsia="Times New Roman" w:hAnsi="Times New Roman" w:cs="Times New Roman"/>
                <w:sz w:val="28"/>
                <w:szCs w:val="28"/>
              </w:rPr>
              <w:t>hứa sản phẩm động vật</w:t>
            </w:r>
          </w:p>
        </w:tc>
      </w:tr>
      <w:tr w:rsidR="00422988" w:rsidRPr="00422988" w:rsidTr="003759DB">
        <w:trPr>
          <w:trHeight w:val="126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35.02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Albumin (kể cả các chất cô đặc của hai hoặc nhiều whey protein, chứa trên 80% whey protein tính theo trọng lượng khô), các muối của albumin và các dẫn xuất albumin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Albumin trứng:</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3502.11.00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làm khô</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3502.19.00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3502.20.00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Albumin sữa, kể cả các chất cô đặc của hai hoặc nhiều whey protein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3759DB">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3759DB">
        <w:trPr>
          <w:trHeight w:val="126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3504.00.00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Pepton và các dẫn xuất của chúng; protein khác và các dẫn xuất của chúng, chưa được chi tiết hoặc ghi ở nơi khác; bột da sống, đã hoặc chưa crom hóa.</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Trừ collagen</w:t>
            </w: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tcPr>
          <w:p w:rsidR="0096570C" w:rsidRPr="00422988" w:rsidRDefault="0096570C" w:rsidP="0011156F">
            <w:pPr>
              <w:spacing w:after="0" w:line="240" w:lineRule="auto"/>
              <w:jc w:val="center"/>
              <w:rPr>
                <w:rFonts w:ascii="Times New Roman" w:eastAsia="Times New Roman" w:hAnsi="Times New Roman" w:cs="Times New Roman"/>
                <w:b/>
                <w:bCs/>
                <w:sz w:val="28"/>
                <w:szCs w:val="28"/>
              </w:rPr>
            </w:pP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6570C" w:rsidRPr="00422988" w:rsidRDefault="0096570C" w:rsidP="0011156F">
            <w:pPr>
              <w:spacing w:after="0" w:line="240" w:lineRule="auto"/>
              <w:jc w:val="center"/>
              <w:rPr>
                <w:rFonts w:ascii="Times New Roman" w:eastAsia="Times New Roman" w:hAnsi="Times New Roman" w:cs="Times New Roman"/>
                <w:b/>
                <w:bCs/>
                <w:sz w:val="28"/>
                <w:szCs w:val="28"/>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6570C" w:rsidRPr="00422988" w:rsidRDefault="0096570C" w:rsidP="0011156F">
            <w:pPr>
              <w:spacing w:after="0" w:line="240" w:lineRule="auto"/>
              <w:jc w:val="center"/>
              <w:rPr>
                <w:rFonts w:ascii="Times New Roman" w:eastAsia="Times New Roman" w:hAnsi="Times New Roman" w:cs="Times New Roman"/>
                <w:b/>
                <w:bCs/>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41.01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Da sống của động vật họ trâu bò (kể cả trâu) hoặc động vật họ ngựa (tươi, hoặc muối, khô, ngâm vôi, axit hoá hoặc được bảo quản cách khác, nhưng chưa thuộc, chưa làm thành da giấy hoặc gia công thêm), đã hoặc chưa khử lông hoặc lạng xẻ.</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4101.20.00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ml:space="preserve">- Da sống nguyên con, chưa xẻ, khối lượng da một </w:t>
            </w:r>
            <w:r w:rsidRPr="00422988">
              <w:rPr>
                <w:rFonts w:ascii="Times New Roman" w:eastAsia="Times New Roman" w:hAnsi="Times New Roman" w:cs="Times New Roman"/>
                <w:sz w:val="28"/>
                <w:szCs w:val="28"/>
              </w:rPr>
              <w:lastRenderedPageBreak/>
              <w:t>con không quá 8 kg khi làm khô đơn giản, 10 kg khi muối khô, hoặc 16 kg ở dạng tươi, dạng muối ướt hoặc được bảo quản cách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4101.50.00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Da sống nguyên con, khối lượng trên 16 kg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4101.90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 kể cả da mông, khuỷu và bụng: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4101.90.10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được chuẩn bị để thuộc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4101.90.90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41.02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Da sống của cừu hoặc cừu non (tươi, hoặc muối, khô, ngâm vôi, axit hóa hoặc được bảo quản cách khác, nhưng chưa thuộc, chưa làm thành da giấy hoặc gia công thêm), có hoặc không còn lông hoặc lạng xẻ, trừ các loại đã ghi ở Chú giải 1(c) của Chương này.</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4102.10.00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còn lông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không còn lông: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4102.21.00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Đã được axit hoá</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4102.29.00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41.03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Da sống của loài động vật khác (tươi, hoặc muối, khô, ngâm vôi, axit hoá hoặc được bảo quản cách khác, nhưng chưa thuộc, chưa làm thành da giấy hoặc gia công thêm), đã hoặc chưa khử lông hoặc lạng xẻ, trừ các loại đã loại trừ trong Chú giải 1(b) hoặc 1(c) của Chương này.</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4103.20.00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loài bò sát</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lang w:val="vi-VN"/>
              </w:rPr>
              <w:t>Trừ sản phẩm của</w:t>
            </w:r>
            <w:r w:rsidRPr="00422988">
              <w:rPr>
                <w:rFonts w:ascii="Times New Roman" w:eastAsia="Times New Roman" w:hAnsi="Times New Roman" w:cs="Times New Roman"/>
                <w:sz w:val="28"/>
                <w:szCs w:val="28"/>
              </w:rPr>
              <w:t xml:space="preserve"> động vật </w:t>
            </w:r>
            <w:r w:rsidRPr="00422988">
              <w:rPr>
                <w:rFonts w:ascii="Times New Roman" w:eastAsia="Times New Roman" w:hAnsi="Times New Roman" w:cs="Times New Roman"/>
                <w:sz w:val="28"/>
                <w:szCs w:val="28"/>
                <w:lang w:val="vi-VN"/>
              </w:rPr>
              <w:t>dưới nước</w:t>
            </w:r>
            <w:r w:rsidRPr="00422988">
              <w:rPr>
                <w:rFonts w:ascii="Times New Roman" w:eastAsia="Times New Roman" w:hAnsi="Times New Roman" w:cs="Times New Roman"/>
                <w:sz w:val="28"/>
                <w:szCs w:val="28"/>
              </w:rPr>
              <w:t xml:space="preserve"> hoặc </w:t>
            </w:r>
            <w:r w:rsidRPr="00422988">
              <w:rPr>
                <w:rFonts w:ascii="Times New Roman" w:eastAsia="Times New Roman" w:hAnsi="Times New Roman" w:cs="Times New Roman"/>
                <w:sz w:val="28"/>
                <w:szCs w:val="28"/>
                <w:lang w:val="vi-VN"/>
              </w:rPr>
              <w:t>lưỡng cư.</w:t>
            </w: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4103.30.00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lợn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4103.90.00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A46714">
        <w:tc>
          <w:tcPr>
            <w:tcW w:w="1702" w:type="dxa"/>
            <w:tcBorders>
              <w:top w:val="nil"/>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43.01</w:t>
            </w:r>
          </w:p>
        </w:tc>
        <w:tc>
          <w:tcPr>
            <w:tcW w:w="5953" w:type="dxa"/>
            <w:tcBorders>
              <w:top w:val="nil"/>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Da lông sống (kể cả đầu, đuôi, bàn chân và các mẩu hoặc các mảnh cắt khác, thích hợp cho việc thuộc da lông), trừ da sống trong nhóm 41.01, 41.02 hoặc 41.03.</w:t>
            </w:r>
          </w:p>
        </w:tc>
        <w:tc>
          <w:tcPr>
            <w:tcW w:w="2410" w:type="dxa"/>
            <w:tcBorders>
              <w:top w:val="nil"/>
              <w:left w:val="nil"/>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A46714">
        <w:tc>
          <w:tcPr>
            <w:tcW w:w="1702" w:type="dxa"/>
            <w:tcBorders>
              <w:top w:val="nil"/>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4301.10.00</w:t>
            </w:r>
          </w:p>
        </w:tc>
        <w:tc>
          <w:tcPr>
            <w:tcW w:w="5953" w:type="dxa"/>
            <w:tcBorders>
              <w:top w:val="nil"/>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loài chồn vizôn, da nguyên con, có hoặc không có đầu, đuôi hoặc bàn chân</w:t>
            </w:r>
          </w:p>
        </w:tc>
        <w:tc>
          <w:tcPr>
            <w:tcW w:w="2410" w:type="dxa"/>
            <w:tcBorders>
              <w:top w:val="nil"/>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nil"/>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4301.30.00</w:t>
            </w:r>
          </w:p>
        </w:tc>
        <w:tc>
          <w:tcPr>
            <w:tcW w:w="5953" w:type="dxa"/>
            <w:tcBorders>
              <w:top w:val="nil"/>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các giống cừu như: Astrakhan, Broadtail, Caracul, Ba Tư và các giống cừu tương tự, cừu Ấn Độ, Trung Quốc, Mông Cổ hoặc Tây Tạng, da nguyên con, có hoặc không có đầu, đuôi hoặc bàn chân</w:t>
            </w:r>
          </w:p>
        </w:tc>
        <w:tc>
          <w:tcPr>
            <w:tcW w:w="2410" w:type="dxa"/>
            <w:tcBorders>
              <w:top w:val="nil"/>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nil"/>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4301.60.00</w:t>
            </w:r>
          </w:p>
        </w:tc>
        <w:tc>
          <w:tcPr>
            <w:tcW w:w="5953" w:type="dxa"/>
            <w:tcBorders>
              <w:top w:val="nil"/>
              <w:left w:val="nil"/>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loài cáo, da nguyên con, có hoặc không có đầu, đuôi hoặc bàn chân</w:t>
            </w:r>
          </w:p>
        </w:tc>
        <w:tc>
          <w:tcPr>
            <w:tcW w:w="2410" w:type="dxa"/>
            <w:tcBorders>
              <w:top w:val="nil"/>
              <w:left w:val="nil"/>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lastRenderedPageBreak/>
              <w:t>4301.80.00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Của loài động vật khác, da nguyên con, có hoặc không có đầu, đuôi hoặc bàn chân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4301.90.00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Đầu, đuôi, bàn chân và các mẩu hoặc các mảnh cắt khác, thích hợp cho việc thuộc da lông</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51.01</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Lông cừu, chưa chải thô hoặc chải kỹ.</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F36BCA">
            <w:pPr>
              <w:spacing w:after="0" w:line="240" w:lineRule="auto"/>
              <w:jc w:val="both"/>
              <w:rPr>
                <w:rFonts w:ascii="Times New Roman" w:eastAsia="Times New Roman" w:hAnsi="Times New Roman" w:cs="Times New Roman"/>
                <w:b/>
                <w:sz w:val="28"/>
                <w:szCs w:val="28"/>
              </w:rPr>
            </w:pPr>
            <w:r w:rsidRPr="00422988">
              <w:rPr>
                <w:rFonts w:ascii="Times New Roman" w:hAnsi="Times New Roman" w:cs="Times New Roman"/>
                <w:sz w:val="28"/>
                <w:szCs w:val="28"/>
                <w:lang w:val="vi-VN"/>
              </w:rPr>
              <w:t>Trừ sản phẩm đã xử lý sử dụng trực tiếp làm nguyên, phụ liệu may mặc</w:t>
            </w:r>
            <w:r w:rsidRPr="00422988">
              <w:rPr>
                <w:rFonts w:ascii="Times New Roman" w:eastAsia="Times New Roman" w:hAnsi="Times New Roman" w:cs="Times New Roman"/>
                <w:b/>
                <w:sz w:val="28"/>
                <w:szCs w:val="28"/>
              </w:rPr>
              <w:t> </w:t>
            </w: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Nhờn, kể cả lông cừu đã rửa sạch:</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5101.11.00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Lông cừu đã xén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5101.19.00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Đã tẩy nhờn, chưa được carbon hóa:</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5101.21.00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Lông cừu đã xén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5101.29.00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51.02</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Lông động vật loại thô hoặc mịn, chưa chải thô hoặc chải kỹ.</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F36BCA">
            <w:pPr>
              <w:spacing w:after="0" w:line="240" w:lineRule="auto"/>
              <w:jc w:val="both"/>
              <w:rPr>
                <w:rFonts w:ascii="Times New Roman" w:eastAsia="Times New Roman" w:hAnsi="Times New Roman" w:cs="Times New Roman"/>
                <w:b/>
                <w:sz w:val="28"/>
                <w:szCs w:val="28"/>
              </w:rPr>
            </w:pPr>
            <w:r w:rsidRPr="00422988">
              <w:rPr>
                <w:rFonts w:ascii="Times New Roman" w:hAnsi="Times New Roman" w:cs="Times New Roman"/>
                <w:sz w:val="28"/>
                <w:szCs w:val="28"/>
                <w:lang w:val="vi-VN"/>
              </w:rPr>
              <w:t>Trừ sản phẩm đã xử lý sử dụng trực tiếp làm nguyên, phụ liệu may mặc</w:t>
            </w:r>
            <w:r w:rsidRPr="00422988">
              <w:rPr>
                <w:rFonts w:ascii="Times New Roman" w:eastAsia="Times New Roman" w:hAnsi="Times New Roman" w:cs="Times New Roman"/>
                <w:b/>
                <w:sz w:val="28"/>
                <w:szCs w:val="28"/>
              </w:rPr>
              <w:t> </w:t>
            </w: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Lông động vật loại mịn: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5102.19.00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 Loại khác</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5102.20.00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Lông động vật loại thô</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jc w:val="center"/>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w:t>
            </w:r>
          </w:p>
        </w:tc>
      </w:tr>
      <w:tr w:rsidR="00422988" w:rsidRPr="00422988" w:rsidTr="00A46714">
        <w:trPr>
          <w:trHeight w:val="94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51.03</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b/>
                <w:bCs/>
                <w:sz w:val="28"/>
                <w:szCs w:val="28"/>
              </w:rPr>
            </w:pPr>
            <w:r w:rsidRPr="00422988">
              <w:rPr>
                <w:rFonts w:ascii="Times New Roman" w:eastAsia="Times New Roman" w:hAnsi="Times New Roman" w:cs="Times New Roman"/>
                <w:b/>
                <w:bCs/>
                <w:sz w:val="28"/>
                <w:szCs w:val="28"/>
              </w:rPr>
              <w:t>Phế liệu lông cừu hoặc lông động vật loại mịn hoặc loại thô, kể cả phế liệu sợi nhưng trừ lông tái chế.</w:t>
            </w:r>
          </w:p>
        </w:tc>
        <w:tc>
          <w:tcPr>
            <w:tcW w:w="2410"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F36BCA">
            <w:pPr>
              <w:spacing w:after="0" w:line="240" w:lineRule="auto"/>
              <w:jc w:val="both"/>
              <w:rPr>
                <w:rFonts w:ascii="Times New Roman" w:eastAsia="Times New Roman" w:hAnsi="Times New Roman" w:cs="Times New Roman"/>
                <w:b/>
                <w:sz w:val="28"/>
                <w:szCs w:val="28"/>
              </w:rPr>
            </w:pPr>
            <w:r w:rsidRPr="00422988">
              <w:rPr>
                <w:rFonts w:ascii="Times New Roman" w:hAnsi="Times New Roman" w:cs="Times New Roman"/>
                <w:sz w:val="28"/>
                <w:szCs w:val="28"/>
                <w:lang w:val="vi-VN"/>
              </w:rPr>
              <w:t>Trừ sản phẩm đã xử lý sử dụng trực tiếp làm nguyên, phụ liệu may mặc</w:t>
            </w:r>
            <w:r w:rsidRPr="00422988">
              <w:rPr>
                <w:rFonts w:ascii="Times New Roman" w:eastAsia="Times New Roman" w:hAnsi="Times New Roman" w:cs="Times New Roman"/>
                <w:b/>
                <w:sz w:val="28"/>
                <w:szCs w:val="28"/>
              </w:rPr>
              <w:t> </w:t>
            </w:r>
          </w:p>
        </w:tc>
      </w:tr>
      <w:tr w:rsidR="00422988" w:rsidRPr="00422988" w:rsidTr="00A46714">
        <w:trPr>
          <w:trHeight w:val="75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5103.10.00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Xơ vụn từ lông cừu hoặc từ lông động vật loại mịn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630"/>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5103.20.00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Phế liệu khác từ lông cừu hoặc từ lông động vật loại mịn</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r w:rsidR="00422988" w:rsidRPr="00422988" w:rsidTr="00A46714">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hideMark/>
          </w:tcPr>
          <w:p w:rsidR="0096570C" w:rsidRPr="00422988" w:rsidRDefault="0096570C" w:rsidP="0011156F">
            <w:pPr>
              <w:spacing w:after="0" w:line="240" w:lineRule="auto"/>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5103.30.00</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96570C" w:rsidRPr="00422988" w:rsidRDefault="0096570C" w:rsidP="0011156F">
            <w:pPr>
              <w:spacing w:after="0" w:line="240" w:lineRule="auto"/>
              <w:jc w:val="both"/>
              <w:rPr>
                <w:rFonts w:ascii="Times New Roman" w:eastAsia="Times New Roman" w:hAnsi="Times New Roman" w:cs="Times New Roman"/>
                <w:sz w:val="28"/>
                <w:szCs w:val="28"/>
              </w:rPr>
            </w:pPr>
            <w:r w:rsidRPr="00422988">
              <w:rPr>
                <w:rFonts w:ascii="Times New Roman" w:eastAsia="Times New Roman" w:hAnsi="Times New Roman" w:cs="Times New Roman"/>
                <w:sz w:val="28"/>
                <w:szCs w:val="28"/>
              </w:rPr>
              <w:t>- Phế liệu từ lông động vật loại thô</w:t>
            </w:r>
          </w:p>
        </w:tc>
        <w:tc>
          <w:tcPr>
            <w:tcW w:w="2410" w:type="dxa"/>
            <w:tcBorders>
              <w:top w:val="single" w:sz="4" w:space="0" w:color="auto"/>
              <w:left w:val="single" w:sz="4" w:space="0" w:color="auto"/>
              <w:bottom w:val="single" w:sz="4" w:space="0" w:color="auto"/>
              <w:right w:val="single" w:sz="4" w:space="0" w:color="auto"/>
            </w:tcBorders>
            <w:shd w:val="clear" w:color="auto" w:fill="auto"/>
            <w:noWrap/>
          </w:tcPr>
          <w:p w:rsidR="0096570C" w:rsidRPr="00422988" w:rsidRDefault="0096570C" w:rsidP="0011156F">
            <w:pPr>
              <w:spacing w:after="0" w:line="240" w:lineRule="auto"/>
              <w:jc w:val="center"/>
              <w:rPr>
                <w:rFonts w:ascii="Times New Roman" w:eastAsia="Times New Roman" w:hAnsi="Times New Roman" w:cs="Times New Roman"/>
                <w:sz w:val="28"/>
                <w:szCs w:val="28"/>
              </w:rPr>
            </w:pPr>
          </w:p>
        </w:tc>
      </w:tr>
    </w:tbl>
    <w:p w:rsidR="007E2F8C" w:rsidRPr="00422988" w:rsidRDefault="007E2F8C" w:rsidP="00CE5B5C">
      <w:pPr>
        <w:rPr>
          <w:rFonts w:ascii="Times New Roman" w:hAnsi="Times New Roman" w:cs="Times New Roman"/>
          <w:sz w:val="28"/>
          <w:szCs w:val="28"/>
        </w:rPr>
      </w:pPr>
    </w:p>
    <w:sectPr w:rsidR="007E2F8C" w:rsidRPr="00422988" w:rsidSect="003759DB">
      <w:headerReference w:type="default" r:id="rId8"/>
      <w:pgSz w:w="11907" w:h="16840" w:code="9"/>
      <w:pgMar w:top="1134" w:right="1134" w:bottom="1134" w:left="1701" w:header="709"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796" w:rsidRDefault="00D43796" w:rsidP="001F3DF0">
      <w:pPr>
        <w:spacing w:after="0" w:line="240" w:lineRule="auto"/>
      </w:pPr>
      <w:r>
        <w:separator/>
      </w:r>
    </w:p>
  </w:endnote>
  <w:endnote w:type="continuationSeparator" w:id="0">
    <w:p w:rsidR="00D43796" w:rsidRDefault="00D43796" w:rsidP="001F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796" w:rsidRDefault="00D43796" w:rsidP="001F3DF0">
      <w:pPr>
        <w:spacing w:after="0" w:line="240" w:lineRule="auto"/>
      </w:pPr>
      <w:r>
        <w:separator/>
      </w:r>
    </w:p>
  </w:footnote>
  <w:footnote w:type="continuationSeparator" w:id="0">
    <w:p w:rsidR="00D43796" w:rsidRDefault="00D43796" w:rsidP="001F3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31329"/>
      <w:docPartObj>
        <w:docPartGallery w:val="Page Numbers (Top of Page)"/>
        <w:docPartUnique/>
      </w:docPartObj>
    </w:sdtPr>
    <w:sdtEndPr/>
    <w:sdtContent>
      <w:p w:rsidR="00FE4C3B" w:rsidRDefault="00FE4C3B">
        <w:pPr>
          <w:pStyle w:val="Header"/>
          <w:jc w:val="center"/>
        </w:pPr>
        <w:r w:rsidRPr="001F3DF0">
          <w:rPr>
            <w:rFonts w:ascii="Times New Roman" w:hAnsi="Times New Roman" w:cs="Times New Roman"/>
          </w:rPr>
          <w:fldChar w:fldCharType="begin"/>
        </w:r>
        <w:r w:rsidRPr="001F3DF0">
          <w:rPr>
            <w:rFonts w:ascii="Times New Roman" w:hAnsi="Times New Roman" w:cs="Times New Roman"/>
          </w:rPr>
          <w:instrText xml:space="preserve"> PAGE   \* MERGEFORMAT </w:instrText>
        </w:r>
        <w:r w:rsidRPr="001F3DF0">
          <w:rPr>
            <w:rFonts w:ascii="Times New Roman" w:hAnsi="Times New Roman" w:cs="Times New Roman"/>
          </w:rPr>
          <w:fldChar w:fldCharType="separate"/>
        </w:r>
        <w:r w:rsidR="00E73C80">
          <w:rPr>
            <w:rFonts w:ascii="Times New Roman" w:hAnsi="Times New Roman" w:cs="Times New Roman"/>
            <w:noProof/>
          </w:rPr>
          <w:t>2</w:t>
        </w:r>
        <w:r w:rsidRPr="001F3DF0">
          <w:rPr>
            <w:rFonts w:ascii="Times New Roman" w:hAnsi="Times New Roman" w:cs="Times New Roman"/>
          </w:rPr>
          <w:fldChar w:fldCharType="end"/>
        </w:r>
      </w:p>
    </w:sdtContent>
  </w:sdt>
  <w:p w:rsidR="00FE4C3B" w:rsidRDefault="00FE4C3B">
    <w:pPr>
      <w:pStyle w:val="Heade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nkPad X1 G5">
    <w15:presenceInfo w15:providerId="None" w15:userId="ThinkPad X1 G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8C"/>
    <w:rsid w:val="0000024E"/>
    <w:rsid w:val="000242D0"/>
    <w:rsid w:val="00067247"/>
    <w:rsid w:val="000755A4"/>
    <w:rsid w:val="000A1AA6"/>
    <w:rsid w:val="000E5C43"/>
    <w:rsid w:val="00103A9A"/>
    <w:rsid w:val="00107B98"/>
    <w:rsid w:val="0011156F"/>
    <w:rsid w:val="001129F4"/>
    <w:rsid w:val="0011794C"/>
    <w:rsid w:val="00156AA2"/>
    <w:rsid w:val="001609FB"/>
    <w:rsid w:val="00164B50"/>
    <w:rsid w:val="00193736"/>
    <w:rsid w:val="001C1A36"/>
    <w:rsid w:val="001F3DF0"/>
    <w:rsid w:val="00210375"/>
    <w:rsid w:val="00223465"/>
    <w:rsid w:val="00227124"/>
    <w:rsid w:val="00256A61"/>
    <w:rsid w:val="00273CF9"/>
    <w:rsid w:val="002826A0"/>
    <w:rsid w:val="00310663"/>
    <w:rsid w:val="00321623"/>
    <w:rsid w:val="003323E5"/>
    <w:rsid w:val="00353BF9"/>
    <w:rsid w:val="003701DC"/>
    <w:rsid w:val="003759DB"/>
    <w:rsid w:val="00382E20"/>
    <w:rsid w:val="003947F3"/>
    <w:rsid w:val="003C1DAF"/>
    <w:rsid w:val="003D2B8E"/>
    <w:rsid w:val="003D2C1D"/>
    <w:rsid w:val="003F46F7"/>
    <w:rsid w:val="004152C8"/>
    <w:rsid w:val="00420B1C"/>
    <w:rsid w:val="00422988"/>
    <w:rsid w:val="00471475"/>
    <w:rsid w:val="004726A6"/>
    <w:rsid w:val="004819B2"/>
    <w:rsid w:val="00494586"/>
    <w:rsid w:val="004A2335"/>
    <w:rsid w:val="004C45A7"/>
    <w:rsid w:val="004D133B"/>
    <w:rsid w:val="004F4081"/>
    <w:rsid w:val="005028BD"/>
    <w:rsid w:val="00513B81"/>
    <w:rsid w:val="00520F6C"/>
    <w:rsid w:val="00585DBB"/>
    <w:rsid w:val="005B559D"/>
    <w:rsid w:val="005C634E"/>
    <w:rsid w:val="005C76E5"/>
    <w:rsid w:val="005F7E68"/>
    <w:rsid w:val="006122F1"/>
    <w:rsid w:val="00636528"/>
    <w:rsid w:val="00680B1E"/>
    <w:rsid w:val="00691A91"/>
    <w:rsid w:val="006A2D07"/>
    <w:rsid w:val="006A689A"/>
    <w:rsid w:val="006B68A3"/>
    <w:rsid w:val="006D693F"/>
    <w:rsid w:val="006E488A"/>
    <w:rsid w:val="006F78A5"/>
    <w:rsid w:val="00724004"/>
    <w:rsid w:val="00727A24"/>
    <w:rsid w:val="007374C9"/>
    <w:rsid w:val="00740997"/>
    <w:rsid w:val="0075752E"/>
    <w:rsid w:val="00765E47"/>
    <w:rsid w:val="00792F8A"/>
    <w:rsid w:val="007E2F8C"/>
    <w:rsid w:val="007E3FBF"/>
    <w:rsid w:val="007E5824"/>
    <w:rsid w:val="007F41F9"/>
    <w:rsid w:val="008778E1"/>
    <w:rsid w:val="00891543"/>
    <w:rsid w:val="008F1E0F"/>
    <w:rsid w:val="0090132A"/>
    <w:rsid w:val="0090564E"/>
    <w:rsid w:val="009108AA"/>
    <w:rsid w:val="00943423"/>
    <w:rsid w:val="0096570C"/>
    <w:rsid w:val="009A25E1"/>
    <w:rsid w:val="009C38FA"/>
    <w:rsid w:val="009E0D90"/>
    <w:rsid w:val="009E4465"/>
    <w:rsid w:val="009F10FC"/>
    <w:rsid w:val="00A11C30"/>
    <w:rsid w:val="00A46714"/>
    <w:rsid w:val="00AB6C79"/>
    <w:rsid w:val="00AD1F54"/>
    <w:rsid w:val="00B25DF1"/>
    <w:rsid w:val="00B3089E"/>
    <w:rsid w:val="00B41C2B"/>
    <w:rsid w:val="00B967B2"/>
    <w:rsid w:val="00BD1291"/>
    <w:rsid w:val="00BE39A3"/>
    <w:rsid w:val="00C160E1"/>
    <w:rsid w:val="00C2179C"/>
    <w:rsid w:val="00C86ACE"/>
    <w:rsid w:val="00C919B0"/>
    <w:rsid w:val="00CB426F"/>
    <w:rsid w:val="00CE4EC7"/>
    <w:rsid w:val="00CE5B5C"/>
    <w:rsid w:val="00D43796"/>
    <w:rsid w:val="00D91AF4"/>
    <w:rsid w:val="00D939BB"/>
    <w:rsid w:val="00DB19BA"/>
    <w:rsid w:val="00DB5CB9"/>
    <w:rsid w:val="00DC3559"/>
    <w:rsid w:val="00DE642A"/>
    <w:rsid w:val="00E06B30"/>
    <w:rsid w:val="00E338E5"/>
    <w:rsid w:val="00E45F2E"/>
    <w:rsid w:val="00E50161"/>
    <w:rsid w:val="00E51C13"/>
    <w:rsid w:val="00E72AFF"/>
    <w:rsid w:val="00E73C80"/>
    <w:rsid w:val="00E85E9A"/>
    <w:rsid w:val="00EA2B95"/>
    <w:rsid w:val="00EC3175"/>
    <w:rsid w:val="00F00108"/>
    <w:rsid w:val="00F27FFD"/>
    <w:rsid w:val="00F36BCA"/>
    <w:rsid w:val="00FB4DD1"/>
    <w:rsid w:val="00FD7C61"/>
    <w:rsid w:val="00FE4C3B"/>
    <w:rsid w:val="00FF56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DF0"/>
    <w:rPr>
      <w:lang w:val="vi-VN"/>
    </w:rPr>
  </w:style>
  <w:style w:type="paragraph" w:styleId="Footer">
    <w:name w:val="footer"/>
    <w:basedOn w:val="Normal"/>
    <w:link w:val="FooterChar"/>
    <w:uiPriority w:val="99"/>
    <w:semiHidden/>
    <w:unhideWhenUsed/>
    <w:rsid w:val="001F3D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3DF0"/>
    <w:rPr>
      <w:lang w:val="vi-VN"/>
    </w:rPr>
  </w:style>
  <w:style w:type="character" w:styleId="Hyperlink">
    <w:name w:val="Hyperlink"/>
    <w:basedOn w:val="DefaultParagraphFont"/>
    <w:uiPriority w:val="99"/>
    <w:semiHidden/>
    <w:unhideWhenUsed/>
    <w:rsid w:val="00943423"/>
    <w:rPr>
      <w:color w:val="0000FF"/>
      <w:u w:val="single"/>
    </w:rPr>
  </w:style>
  <w:style w:type="character" w:styleId="FollowedHyperlink">
    <w:name w:val="FollowedHyperlink"/>
    <w:basedOn w:val="DefaultParagraphFont"/>
    <w:uiPriority w:val="99"/>
    <w:semiHidden/>
    <w:unhideWhenUsed/>
    <w:rsid w:val="00943423"/>
    <w:rPr>
      <w:color w:val="800080"/>
      <w:u w:val="single"/>
    </w:rPr>
  </w:style>
  <w:style w:type="paragraph" w:customStyle="1" w:styleId="font5">
    <w:name w:val="font5"/>
    <w:basedOn w:val="Normal"/>
    <w:rsid w:val="009434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943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943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43423"/>
    <w:pPr>
      <w:spacing w:before="100" w:beforeAutospacing="1" w:after="100" w:afterAutospacing="1" w:line="240" w:lineRule="auto"/>
    </w:pPr>
    <w:rPr>
      <w:rFonts w:ascii="Calibri" w:eastAsia="Times New Roman" w:hAnsi="Calibri" w:cs="Calibri"/>
    </w:rPr>
  </w:style>
  <w:style w:type="paragraph" w:customStyle="1" w:styleId="font9">
    <w:name w:val="font9"/>
    <w:basedOn w:val="Normal"/>
    <w:rsid w:val="00943423"/>
    <w:pPr>
      <w:spacing w:before="100" w:beforeAutospacing="1" w:after="100" w:afterAutospacing="1" w:line="240" w:lineRule="auto"/>
    </w:pPr>
    <w:rPr>
      <w:rFonts w:ascii="Calibri" w:eastAsia="Times New Roman" w:hAnsi="Calibri" w:cs="Calibri"/>
      <w:b/>
      <w:bCs/>
    </w:rPr>
  </w:style>
  <w:style w:type="paragraph" w:customStyle="1" w:styleId="xl148">
    <w:name w:val="xl148"/>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9">
    <w:name w:val="xl149"/>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0">
    <w:name w:val="xl150"/>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1">
    <w:name w:val="xl151"/>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2">
    <w:name w:val="xl152"/>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3">
    <w:name w:val="xl153"/>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4">
    <w:name w:val="xl154"/>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5">
    <w:name w:val="xl155"/>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6">
    <w:name w:val="xl156"/>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7">
    <w:name w:val="xl157"/>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59">
    <w:name w:val="xl159"/>
    <w:basedOn w:val="Normal"/>
    <w:rsid w:val="00943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1">
    <w:name w:val="xl161"/>
    <w:basedOn w:val="Normal"/>
    <w:rsid w:val="0094342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2">
    <w:name w:val="xl162"/>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5">
    <w:name w:val="xl165"/>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66">
    <w:name w:val="xl166"/>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7">
    <w:name w:val="xl167"/>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Normal"/>
    <w:rsid w:val="0094342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0">
    <w:name w:val="xl170"/>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1">
    <w:name w:val="xl171"/>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2">
    <w:name w:val="xl172"/>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4">
    <w:name w:val="xl174"/>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5">
    <w:name w:val="xl175"/>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6">
    <w:name w:val="xl176"/>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7">
    <w:name w:val="xl177"/>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8">
    <w:name w:val="xl178"/>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9">
    <w:name w:val="xl179"/>
    <w:basedOn w:val="Normal"/>
    <w:rsid w:val="00943423"/>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6122F1"/>
    <w:pPr>
      <w:ind w:left="720"/>
      <w:contextualSpacing/>
    </w:pPr>
  </w:style>
  <w:style w:type="paragraph" w:styleId="BalloonText">
    <w:name w:val="Balloon Text"/>
    <w:basedOn w:val="Normal"/>
    <w:link w:val="BalloonTextChar"/>
    <w:uiPriority w:val="99"/>
    <w:semiHidden/>
    <w:unhideWhenUsed/>
    <w:rsid w:val="00727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A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DF0"/>
    <w:rPr>
      <w:lang w:val="vi-VN"/>
    </w:rPr>
  </w:style>
  <w:style w:type="paragraph" w:styleId="Footer">
    <w:name w:val="footer"/>
    <w:basedOn w:val="Normal"/>
    <w:link w:val="FooterChar"/>
    <w:uiPriority w:val="99"/>
    <w:semiHidden/>
    <w:unhideWhenUsed/>
    <w:rsid w:val="001F3D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3DF0"/>
    <w:rPr>
      <w:lang w:val="vi-VN"/>
    </w:rPr>
  </w:style>
  <w:style w:type="character" w:styleId="Hyperlink">
    <w:name w:val="Hyperlink"/>
    <w:basedOn w:val="DefaultParagraphFont"/>
    <w:uiPriority w:val="99"/>
    <w:semiHidden/>
    <w:unhideWhenUsed/>
    <w:rsid w:val="00943423"/>
    <w:rPr>
      <w:color w:val="0000FF"/>
      <w:u w:val="single"/>
    </w:rPr>
  </w:style>
  <w:style w:type="character" w:styleId="FollowedHyperlink">
    <w:name w:val="FollowedHyperlink"/>
    <w:basedOn w:val="DefaultParagraphFont"/>
    <w:uiPriority w:val="99"/>
    <w:semiHidden/>
    <w:unhideWhenUsed/>
    <w:rsid w:val="00943423"/>
    <w:rPr>
      <w:color w:val="800080"/>
      <w:u w:val="single"/>
    </w:rPr>
  </w:style>
  <w:style w:type="paragraph" w:customStyle="1" w:styleId="font5">
    <w:name w:val="font5"/>
    <w:basedOn w:val="Normal"/>
    <w:rsid w:val="00943423"/>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6">
    <w:name w:val="font6"/>
    <w:basedOn w:val="Normal"/>
    <w:rsid w:val="00943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943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943423"/>
    <w:pPr>
      <w:spacing w:before="100" w:beforeAutospacing="1" w:after="100" w:afterAutospacing="1" w:line="240" w:lineRule="auto"/>
    </w:pPr>
    <w:rPr>
      <w:rFonts w:ascii="Calibri" w:eastAsia="Times New Roman" w:hAnsi="Calibri" w:cs="Calibri"/>
    </w:rPr>
  </w:style>
  <w:style w:type="paragraph" w:customStyle="1" w:styleId="font9">
    <w:name w:val="font9"/>
    <w:basedOn w:val="Normal"/>
    <w:rsid w:val="00943423"/>
    <w:pPr>
      <w:spacing w:before="100" w:beforeAutospacing="1" w:after="100" w:afterAutospacing="1" w:line="240" w:lineRule="auto"/>
    </w:pPr>
    <w:rPr>
      <w:rFonts w:ascii="Calibri" w:eastAsia="Times New Roman" w:hAnsi="Calibri" w:cs="Calibri"/>
      <w:b/>
      <w:bCs/>
    </w:rPr>
  </w:style>
  <w:style w:type="paragraph" w:customStyle="1" w:styleId="xl148">
    <w:name w:val="xl148"/>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49">
    <w:name w:val="xl149"/>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50">
    <w:name w:val="xl150"/>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1">
    <w:name w:val="xl151"/>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52">
    <w:name w:val="xl152"/>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3">
    <w:name w:val="xl153"/>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4">
    <w:name w:val="xl154"/>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5">
    <w:name w:val="xl155"/>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6">
    <w:name w:val="xl156"/>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57">
    <w:name w:val="xl157"/>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59">
    <w:name w:val="xl159"/>
    <w:basedOn w:val="Normal"/>
    <w:rsid w:val="009434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1">
    <w:name w:val="xl161"/>
    <w:basedOn w:val="Normal"/>
    <w:rsid w:val="0094342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62">
    <w:name w:val="xl162"/>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4">
    <w:name w:val="xl164"/>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5">
    <w:name w:val="xl165"/>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166">
    <w:name w:val="xl166"/>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67">
    <w:name w:val="xl167"/>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9">
    <w:name w:val="xl169"/>
    <w:basedOn w:val="Normal"/>
    <w:rsid w:val="0094342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0">
    <w:name w:val="xl170"/>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1">
    <w:name w:val="xl171"/>
    <w:basedOn w:val="Normal"/>
    <w:rsid w:val="0094342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2">
    <w:name w:val="xl172"/>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4">
    <w:name w:val="xl174"/>
    <w:basedOn w:val="Normal"/>
    <w:rsid w:val="0094342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5">
    <w:name w:val="xl175"/>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6">
    <w:name w:val="xl176"/>
    <w:basedOn w:val="Normal"/>
    <w:rsid w:val="00943423"/>
    <w:pP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177">
    <w:name w:val="xl177"/>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8">
    <w:name w:val="xl178"/>
    <w:basedOn w:val="Normal"/>
    <w:rsid w:val="00943423"/>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9">
    <w:name w:val="xl179"/>
    <w:basedOn w:val="Normal"/>
    <w:rsid w:val="00943423"/>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6122F1"/>
    <w:pPr>
      <w:ind w:left="720"/>
      <w:contextualSpacing/>
    </w:pPr>
  </w:style>
  <w:style w:type="paragraph" w:styleId="BalloonText">
    <w:name w:val="Balloon Text"/>
    <w:basedOn w:val="Normal"/>
    <w:link w:val="BalloonTextChar"/>
    <w:uiPriority w:val="99"/>
    <w:semiHidden/>
    <w:unhideWhenUsed/>
    <w:rsid w:val="00727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A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830122">
      <w:bodyDiv w:val="1"/>
      <w:marLeft w:val="0"/>
      <w:marRight w:val="0"/>
      <w:marTop w:val="0"/>
      <w:marBottom w:val="0"/>
      <w:divBdr>
        <w:top w:val="none" w:sz="0" w:space="0" w:color="auto"/>
        <w:left w:val="none" w:sz="0" w:space="0" w:color="auto"/>
        <w:bottom w:val="none" w:sz="0" w:space="0" w:color="auto"/>
        <w:right w:val="none" w:sz="0" w:space="0" w:color="auto"/>
      </w:divBdr>
    </w:div>
    <w:div w:id="457378344">
      <w:bodyDiv w:val="1"/>
      <w:marLeft w:val="0"/>
      <w:marRight w:val="0"/>
      <w:marTop w:val="0"/>
      <w:marBottom w:val="0"/>
      <w:divBdr>
        <w:top w:val="none" w:sz="0" w:space="0" w:color="auto"/>
        <w:left w:val="none" w:sz="0" w:space="0" w:color="auto"/>
        <w:bottom w:val="none" w:sz="0" w:space="0" w:color="auto"/>
        <w:right w:val="none" w:sz="0" w:space="0" w:color="auto"/>
      </w:divBdr>
    </w:div>
    <w:div w:id="545340810">
      <w:bodyDiv w:val="1"/>
      <w:marLeft w:val="0"/>
      <w:marRight w:val="0"/>
      <w:marTop w:val="0"/>
      <w:marBottom w:val="0"/>
      <w:divBdr>
        <w:top w:val="none" w:sz="0" w:space="0" w:color="auto"/>
        <w:left w:val="none" w:sz="0" w:space="0" w:color="auto"/>
        <w:bottom w:val="none" w:sz="0" w:space="0" w:color="auto"/>
        <w:right w:val="none" w:sz="0" w:space="0" w:color="auto"/>
      </w:divBdr>
    </w:div>
    <w:div w:id="668287822">
      <w:bodyDiv w:val="1"/>
      <w:marLeft w:val="0"/>
      <w:marRight w:val="0"/>
      <w:marTop w:val="0"/>
      <w:marBottom w:val="0"/>
      <w:divBdr>
        <w:top w:val="none" w:sz="0" w:space="0" w:color="auto"/>
        <w:left w:val="none" w:sz="0" w:space="0" w:color="auto"/>
        <w:bottom w:val="none" w:sz="0" w:space="0" w:color="auto"/>
        <w:right w:val="none" w:sz="0" w:space="0" w:color="auto"/>
      </w:divBdr>
    </w:div>
    <w:div w:id="942880847">
      <w:bodyDiv w:val="1"/>
      <w:marLeft w:val="0"/>
      <w:marRight w:val="0"/>
      <w:marTop w:val="0"/>
      <w:marBottom w:val="0"/>
      <w:divBdr>
        <w:top w:val="none" w:sz="0" w:space="0" w:color="auto"/>
        <w:left w:val="none" w:sz="0" w:space="0" w:color="auto"/>
        <w:bottom w:val="none" w:sz="0" w:space="0" w:color="auto"/>
        <w:right w:val="none" w:sz="0" w:space="0" w:color="auto"/>
      </w:divBdr>
    </w:div>
    <w:div w:id="946616880">
      <w:bodyDiv w:val="1"/>
      <w:marLeft w:val="0"/>
      <w:marRight w:val="0"/>
      <w:marTop w:val="0"/>
      <w:marBottom w:val="0"/>
      <w:divBdr>
        <w:top w:val="none" w:sz="0" w:space="0" w:color="auto"/>
        <w:left w:val="none" w:sz="0" w:space="0" w:color="auto"/>
        <w:bottom w:val="none" w:sz="0" w:space="0" w:color="auto"/>
        <w:right w:val="none" w:sz="0" w:space="0" w:color="auto"/>
      </w:divBdr>
    </w:div>
    <w:div w:id="1099905977">
      <w:bodyDiv w:val="1"/>
      <w:marLeft w:val="0"/>
      <w:marRight w:val="0"/>
      <w:marTop w:val="0"/>
      <w:marBottom w:val="0"/>
      <w:divBdr>
        <w:top w:val="none" w:sz="0" w:space="0" w:color="auto"/>
        <w:left w:val="none" w:sz="0" w:space="0" w:color="auto"/>
        <w:bottom w:val="none" w:sz="0" w:space="0" w:color="auto"/>
        <w:right w:val="none" w:sz="0" w:space="0" w:color="auto"/>
      </w:divBdr>
    </w:div>
    <w:div w:id="1165316595">
      <w:bodyDiv w:val="1"/>
      <w:marLeft w:val="0"/>
      <w:marRight w:val="0"/>
      <w:marTop w:val="0"/>
      <w:marBottom w:val="0"/>
      <w:divBdr>
        <w:top w:val="none" w:sz="0" w:space="0" w:color="auto"/>
        <w:left w:val="none" w:sz="0" w:space="0" w:color="auto"/>
        <w:bottom w:val="none" w:sz="0" w:space="0" w:color="auto"/>
        <w:right w:val="none" w:sz="0" w:space="0" w:color="auto"/>
      </w:divBdr>
    </w:div>
    <w:div w:id="1312565441">
      <w:bodyDiv w:val="1"/>
      <w:marLeft w:val="0"/>
      <w:marRight w:val="0"/>
      <w:marTop w:val="0"/>
      <w:marBottom w:val="0"/>
      <w:divBdr>
        <w:top w:val="none" w:sz="0" w:space="0" w:color="auto"/>
        <w:left w:val="none" w:sz="0" w:space="0" w:color="auto"/>
        <w:bottom w:val="none" w:sz="0" w:space="0" w:color="auto"/>
        <w:right w:val="none" w:sz="0" w:space="0" w:color="auto"/>
      </w:divBdr>
    </w:div>
    <w:div w:id="1401053261">
      <w:bodyDiv w:val="1"/>
      <w:marLeft w:val="0"/>
      <w:marRight w:val="0"/>
      <w:marTop w:val="0"/>
      <w:marBottom w:val="0"/>
      <w:divBdr>
        <w:top w:val="none" w:sz="0" w:space="0" w:color="auto"/>
        <w:left w:val="none" w:sz="0" w:space="0" w:color="auto"/>
        <w:bottom w:val="none" w:sz="0" w:space="0" w:color="auto"/>
        <w:right w:val="none" w:sz="0" w:space="0" w:color="auto"/>
      </w:divBdr>
    </w:div>
    <w:div w:id="1706327140">
      <w:bodyDiv w:val="1"/>
      <w:marLeft w:val="0"/>
      <w:marRight w:val="0"/>
      <w:marTop w:val="0"/>
      <w:marBottom w:val="0"/>
      <w:divBdr>
        <w:top w:val="none" w:sz="0" w:space="0" w:color="auto"/>
        <w:left w:val="none" w:sz="0" w:space="0" w:color="auto"/>
        <w:bottom w:val="none" w:sz="0" w:space="0" w:color="auto"/>
        <w:right w:val="none" w:sz="0" w:space="0" w:color="auto"/>
      </w:divBdr>
    </w:div>
    <w:div w:id="1812139734">
      <w:bodyDiv w:val="1"/>
      <w:marLeft w:val="0"/>
      <w:marRight w:val="0"/>
      <w:marTop w:val="0"/>
      <w:marBottom w:val="0"/>
      <w:divBdr>
        <w:top w:val="none" w:sz="0" w:space="0" w:color="auto"/>
        <w:left w:val="none" w:sz="0" w:space="0" w:color="auto"/>
        <w:bottom w:val="none" w:sz="0" w:space="0" w:color="auto"/>
        <w:right w:val="none" w:sz="0" w:space="0" w:color="auto"/>
      </w:divBdr>
    </w:div>
    <w:div w:id="1955598303">
      <w:bodyDiv w:val="1"/>
      <w:marLeft w:val="0"/>
      <w:marRight w:val="0"/>
      <w:marTop w:val="0"/>
      <w:marBottom w:val="0"/>
      <w:divBdr>
        <w:top w:val="none" w:sz="0" w:space="0" w:color="auto"/>
        <w:left w:val="none" w:sz="0" w:space="0" w:color="auto"/>
        <w:bottom w:val="none" w:sz="0" w:space="0" w:color="auto"/>
        <w:right w:val="none" w:sz="0" w:space="0" w:color="auto"/>
      </w:divBdr>
    </w:div>
    <w:div w:id="2108039086">
      <w:bodyDiv w:val="1"/>
      <w:marLeft w:val="0"/>
      <w:marRight w:val="0"/>
      <w:marTop w:val="0"/>
      <w:marBottom w:val="0"/>
      <w:divBdr>
        <w:top w:val="none" w:sz="0" w:space="0" w:color="auto"/>
        <w:left w:val="none" w:sz="0" w:space="0" w:color="auto"/>
        <w:bottom w:val="none" w:sz="0" w:space="0" w:color="auto"/>
        <w:right w:val="none" w:sz="0" w:space="0" w:color="auto"/>
      </w:divBdr>
    </w:div>
    <w:div w:id="212141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4D40-53F2-4543-83DC-FE258221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BuiCongLam</dc:creator>
  <cp:lastModifiedBy>Administrator</cp:lastModifiedBy>
  <cp:revision>8</cp:revision>
  <cp:lastPrinted>2022-06-14T06:08:00Z</cp:lastPrinted>
  <dcterms:created xsi:type="dcterms:W3CDTF">2024-01-19T03:01:00Z</dcterms:created>
  <dcterms:modified xsi:type="dcterms:W3CDTF">2024-01-29T08:55:00Z</dcterms:modified>
</cp:coreProperties>
</file>